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>1</w:t>
      </w:r>
      <w:r w:rsidR="00023C47">
        <w:rPr>
          <w:rFonts w:ascii="Garamond" w:hAnsi="Garamond"/>
          <w:i/>
          <w:iCs/>
        </w:rPr>
        <w:t>3</w:t>
      </w:r>
      <w:r w:rsidR="00E80803">
        <w:rPr>
          <w:rFonts w:ascii="Garamond" w:hAnsi="Garamond"/>
          <w:i/>
          <w:iCs/>
        </w:rPr>
        <w:t xml:space="preserve">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C97145" w:rsidRPr="00F0168D" w:rsidRDefault="00C97145" w:rsidP="00C97145">
      <w:pPr>
        <w:spacing w:line="276" w:lineRule="auto"/>
        <w:jc w:val="center"/>
        <w:rPr>
          <w:rFonts w:ascii="Garamond" w:hAnsi="Garamond" w:cstheme="minorHAnsi"/>
          <w:b/>
          <w:sz w:val="36"/>
          <w:szCs w:val="36"/>
        </w:rPr>
      </w:pPr>
      <w:bookmarkStart w:id="0" w:name="_GoBack"/>
      <w:r w:rsidRPr="00F0168D">
        <w:rPr>
          <w:rFonts w:ascii="Garamond" w:hAnsi="Garamond" w:cstheme="minorHAnsi"/>
          <w:b/>
          <w:sz w:val="36"/>
          <w:szCs w:val="36"/>
        </w:rPr>
        <w:t>Nauka zdalna podczas zawieszenia zajęć w szkołach</w:t>
      </w:r>
      <w:r w:rsidRPr="00F0168D">
        <w:rPr>
          <w:rFonts w:ascii="Garamond" w:hAnsi="Garamond" w:cstheme="minorHAnsi"/>
          <w:b/>
          <w:sz w:val="36"/>
          <w:szCs w:val="36"/>
        </w:rPr>
        <w:br/>
        <w:t>- rekomendacje dla nauczycieli i dyrektorów</w:t>
      </w:r>
      <w:bookmarkEnd w:id="0"/>
      <w:r w:rsidRPr="00F0168D">
        <w:rPr>
          <w:rFonts w:ascii="Garamond" w:hAnsi="Garamond" w:cstheme="minorHAnsi"/>
          <w:b/>
          <w:sz w:val="36"/>
          <w:szCs w:val="36"/>
        </w:rPr>
        <w:t xml:space="preserve"> </w:t>
      </w:r>
    </w:p>
    <w:p w:rsidR="00C97145" w:rsidRPr="00E07A46" w:rsidRDefault="00C97145" w:rsidP="00C97145">
      <w:pPr>
        <w:tabs>
          <w:tab w:val="left" w:pos="1010"/>
        </w:tabs>
        <w:spacing w:line="276" w:lineRule="auto"/>
        <w:rPr>
          <w:rFonts w:ascii="Garamond" w:hAnsi="Garamond" w:cstheme="minorHAnsi"/>
          <w:b/>
          <w:i/>
        </w:rPr>
      </w:pPr>
      <w:r w:rsidRPr="00E07A46">
        <w:rPr>
          <w:rFonts w:ascii="Garamond" w:hAnsi="Garamond" w:cstheme="minorHAnsi"/>
          <w:b/>
          <w:i/>
        </w:rPr>
        <w:tab/>
      </w:r>
    </w:p>
    <w:p w:rsidR="00C97145" w:rsidRPr="00C97145" w:rsidRDefault="00A6019D" w:rsidP="00C97145">
      <w:pPr>
        <w:spacing w:line="276" w:lineRule="auto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E</w:t>
      </w:r>
      <w:r w:rsidR="00C97145" w:rsidRPr="00C97145">
        <w:rPr>
          <w:rFonts w:ascii="Garamond" w:hAnsi="Garamond" w:cstheme="minorHAnsi"/>
          <w:b/>
        </w:rPr>
        <w:t>podr</w:t>
      </w:r>
      <w:r w:rsidR="00A17750">
        <w:rPr>
          <w:rFonts w:ascii="Garamond" w:hAnsi="Garamond" w:cstheme="minorHAnsi"/>
          <w:b/>
        </w:rPr>
        <w:t>e</w:t>
      </w:r>
      <w:r w:rsidR="00C97145" w:rsidRPr="00C97145">
        <w:rPr>
          <w:rFonts w:ascii="Garamond" w:hAnsi="Garamond" w:cstheme="minorHAnsi"/>
          <w:b/>
        </w:rPr>
        <w:t xml:space="preserve">czniki.pl, podręcznik internetowy „Włącz Polskę”, portale edukacyjne Instytutu Pamięci Narodowej, Telewizji Polskiej, Polskiego Radia czy Biblioteka Cyfrowa Ośrodka Rozwoju Edukacji to strony, które mogą być wykorzystywane do zdalnej pracy z uczniami w </w:t>
      </w:r>
      <w:r w:rsidR="00DB6E9F">
        <w:rPr>
          <w:rFonts w:ascii="Garamond" w:hAnsi="Garamond" w:cstheme="minorHAnsi"/>
          <w:b/>
        </w:rPr>
        <w:t>okresie</w:t>
      </w:r>
      <w:r w:rsidR="00C97145" w:rsidRPr="00C97145">
        <w:rPr>
          <w:rFonts w:ascii="Garamond" w:hAnsi="Garamond" w:cstheme="minorHAnsi"/>
          <w:b/>
        </w:rPr>
        <w:t xml:space="preserve"> zawieszenia zajęć dydaktyczno-wychowawczych. Ministerstwo Edukacji Narodowej wspólnie z Ministerstwem Cyfryzacji, </w:t>
      </w:r>
      <w:r w:rsidR="0088769B">
        <w:rPr>
          <w:rFonts w:ascii="Garamond" w:hAnsi="Garamond" w:cstheme="minorHAnsi"/>
          <w:b/>
        </w:rPr>
        <w:t xml:space="preserve">Zespołem </w:t>
      </w:r>
      <w:proofErr w:type="spellStart"/>
      <w:r w:rsidR="0088769B">
        <w:rPr>
          <w:rFonts w:ascii="Garamond" w:hAnsi="Garamond" w:cstheme="minorHAnsi"/>
          <w:b/>
        </w:rPr>
        <w:t>Gov</w:t>
      </w:r>
      <w:r w:rsidR="00C97145" w:rsidRPr="00C97145">
        <w:rPr>
          <w:rFonts w:ascii="Garamond" w:hAnsi="Garamond" w:cstheme="minorHAnsi"/>
          <w:b/>
        </w:rPr>
        <w:t>Tech</w:t>
      </w:r>
      <w:proofErr w:type="spellEnd"/>
      <w:r w:rsidR="0088769B">
        <w:rPr>
          <w:rFonts w:ascii="Garamond" w:hAnsi="Garamond" w:cstheme="minorHAnsi"/>
          <w:b/>
        </w:rPr>
        <w:t xml:space="preserve"> Polska</w:t>
      </w:r>
      <w:r w:rsidR="00C97145" w:rsidRPr="00C97145">
        <w:rPr>
          <w:rFonts w:ascii="Garamond" w:hAnsi="Garamond" w:cstheme="minorHAnsi"/>
          <w:b/>
        </w:rPr>
        <w:t xml:space="preserve"> i instytucjami publicznymi przygotowało rekomendacje dotyczące materiałów edukacyjnych do wykorzystania przez nauczycieli i dyrektorów szkół.   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DB6E9F" w:rsidRPr="00DB6E9F" w:rsidRDefault="00DB6E9F" w:rsidP="00C97145">
      <w:pPr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Praca zdalna z uczniem w czasie zawieszenia zajęć w szkołach</w:t>
      </w:r>
    </w:p>
    <w:p w:rsidR="00DB6E9F" w:rsidRDefault="00DB6E9F" w:rsidP="00C97145">
      <w:pPr>
        <w:spacing w:line="276" w:lineRule="auto"/>
        <w:rPr>
          <w:rFonts w:ascii="Garamond" w:hAnsi="Garamond" w:cstheme="minorHAnsi"/>
        </w:rPr>
      </w:pPr>
    </w:p>
    <w:p w:rsidR="00DE2ECD" w:rsidRDefault="00C97145" w:rsidP="00DB6E9F">
      <w:pPr>
        <w:spacing w:line="276" w:lineRule="auto"/>
        <w:jc w:val="both"/>
        <w:rPr>
          <w:rFonts w:ascii="Garamond" w:hAnsi="Garamond"/>
          <w:color w:val="1B1B1B"/>
        </w:rPr>
      </w:pPr>
      <w:r w:rsidRPr="00E07A46">
        <w:rPr>
          <w:rFonts w:ascii="Garamond" w:hAnsi="Garamond" w:cstheme="minorHAnsi"/>
        </w:rPr>
        <w:t xml:space="preserve">W związku z zawieszeniem zajęć dydaktyczno-wychowawczych zachęcamy nauczycieli, aby w najbliższym czasie wspierali uczniów i przekazywali im materiały do samodzielnej pracy w domu. </w:t>
      </w:r>
      <w:r w:rsidRPr="00E07A46">
        <w:rPr>
          <w:rFonts w:ascii="Garamond" w:hAnsi="Garamond"/>
          <w:color w:val="1B1B1B"/>
        </w:rPr>
        <w:t>Szczególnie prosimy o objęcie opieką uczniów, którzy przygotowują się do tegorocznych egzaminów: ósmoklasisty, maturalnego oraz zawodowego. Rekomendujemy wykorzystanie w tym celu</w:t>
      </w:r>
      <w:r w:rsidR="00DE2ECD">
        <w:rPr>
          <w:rFonts w:ascii="Garamond" w:hAnsi="Garamond"/>
          <w:color w:val="1B1B1B"/>
        </w:rPr>
        <w:t>:</w:t>
      </w:r>
    </w:p>
    <w:p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dziennika elektronicznego, </w:t>
      </w:r>
    </w:p>
    <w:p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strony internetowej szkoły, przedszkola, placówki oświatowej, </w:t>
      </w:r>
    </w:p>
    <w:p w:rsidR="00C97145" w:rsidRP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>mailingu do rodziców, a w przypadku starszych uczniów bezpośredni kontakt elektroniczny.</w:t>
      </w:r>
    </w:p>
    <w:p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W poradniku </w:t>
      </w:r>
      <w:r w:rsidR="00DB6E9F">
        <w:rPr>
          <w:rFonts w:ascii="Garamond" w:hAnsi="Garamond" w:cstheme="minorHAnsi"/>
        </w:rPr>
        <w:t>znaleźć można</w:t>
      </w:r>
      <w:r w:rsidRPr="00E07A46">
        <w:rPr>
          <w:rFonts w:ascii="Garamond" w:hAnsi="Garamond" w:cstheme="minorHAnsi"/>
        </w:rPr>
        <w:t xml:space="preserve"> wskazówki, z jakich stron, portali czy serwisów można korzystać w pracy z uczniami w okresie zawieszenia zajęć. </w:t>
      </w:r>
      <w:r w:rsidRPr="00E07A46">
        <w:rPr>
          <w:rFonts w:ascii="Garamond" w:hAnsi="Garamond"/>
          <w:color w:val="1B1B1B"/>
        </w:rPr>
        <w:t>Zachęcamy do korzystania</w:t>
      </w:r>
      <w:r w:rsidRPr="00E07A46">
        <w:rPr>
          <w:rFonts w:ascii="Garamond" w:hAnsi="Garamond" w:cstheme="minorHAnsi"/>
        </w:rPr>
        <w:t xml:space="preserve"> z </w:t>
      </w:r>
      <w:r w:rsidR="00DE2ECD">
        <w:rPr>
          <w:rFonts w:ascii="Garamond" w:hAnsi="Garamond" w:cstheme="minorHAnsi"/>
        </w:rPr>
        <w:t>b</w:t>
      </w:r>
      <w:r w:rsidRPr="00E07A46">
        <w:rPr>
          <w:rFonts w:ascii="Garamond" w:hAnsi="Garamond" w:cstheme="minorHAnsi"/>
        </w:rPr>
        <w:t xml:space="preserve">ezpłatnych, dostępnych w </w:t>
      </w:r>
      <w:proofErr w:type="spellStart"/>
      <w:r w:rsidRPr="00E07A46">
        <w:rPr>
          <w:rFonts w:ascii="Garamond" w:hAnsi="Garamond" w:cstheme="minorHAnsi"/>
        </w:rPr>
        <w:t>internecie</w:t>
      </w:r>
      <w:proofErr w:type="spellEnd"/>
      <w:r w:rsidRPr="00E07A46">
        <w:rPr>
          <w:rFonts w:ascii="Garamond" w:hAnsi="Garamond" w:cstheme="minorHAnsi"/>
        </w:rPr>
        <w:t xml:space="preserve"> narzędzi i materiałó</w:t>
      </w:r>
      <w:r w:rsidR="00DE2ECD">
        <w:rPr>
          <w:rFonts w:ascii="Garamond" w:hAnsi="Garamond" w:cstheme="minorHAnsi"/>
        </w:rPr>
        <w:t xml:space="preserve">w edukacyjnych. </w:t>
      </w:r>
      <w:r w:rsidRPr="00E07A46">
        <w:rPr>
          <w:rFonts w:ascii="Garamond" w:hAnsi="Garamond" w:cstheme="minorHAnsi"/>
        </w:rPr>
        <w:t xml:space="preserve">Adresy przydatnych stron i portali internetowych będziemy na bieżąco uzupełniać. </w:t>
      </w:r>
    </w:p>
    <w:p w:rsidR="00DB6E9F" w:rsidRPr="00E07A46" w:rsidRDefault="00DB6E9F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:rsidR="00C97145" w:rsidRPr="00E07A46" w:rsidRDefault="00C97145" w:rsidP="00F0168D">
      <w:pPr>
        <w:spacing w:line="276" w:lineRule="auto"/>
        <w:jc w:val="both"/>
        <w:rPr>
          <w:rFonts w:ascii="Garamond" w:hAnsi="Garamond"/>
          <w:b/>
          <w:color w:val="1B1B1B"/>
          <w:sz w:val="28"/>
        </w:rPr>
      </w:pPr>
      <w:r w:rsidRPr="00E07A46">
        <w:rPr>
          <w:rFonts w:ascii="Garamond" w:hAnsi="Garamond"/>
          <w:b/>
          <w:color w:val="1B1B1B"/>
          <w:sz w:val="28"/>
        </w:rPr>
        <w:lastRenderedPageBreak/>
        <w:t xml:space="preserve">Materiały edukacyjne – polecane </w:t>
      </w:r>
      <w:r>
        <w:rPr>
          <w:rFonts w:ascii="Garamond" w:hAnsi="Garamond"/>
          <w:b/>
          <w:color w:val="1B1B1B"/>
          <w:sz w:val="28"/>
        </w:rPr>
        <w:t xml:space="preserve">platformy, </w:t>
      </w:r>
      <w:r w:rsidRPr="00E07A46">
        <w:rPr>
          <w:rFonts w:ascii="Garamond" w:hAnsi="Garamond"/>
          <w:b/>
          <w:color w:val="1B1B1B"/>
          <w:sz w:val="28"/>
        </w:rPr>
        <w:t>strony</w:t>
      </w:r>
      <w:r>
        <w:rPr>
          <w:rFonts w:ascii="Garamond" w:hAnsi="Garamond"/>
          <w:b/>
          <w:color w:val="1B1B1B"/>
          <w:sz w:val="28"/>
        </w:rPr>
        <w:t xml:space="preserve"> </w:t>
      </w:r>
      <w:r w:rsidRPr="00E07A46">
        <w:rPr>
          <w:rFonts w:ascii="Garamond" w:hAnsi="Garamond"/>
          <w:b/>
          <w:color w:val="1B1B1B"/>
          <w:sz w:val="28"/>
        </w:rPr>
        <w:t xml:space="preserve">i serwisy internetowe </w:t>
      </w:r>
    </w:p>
    <w:p w:rsidR="00C97145" w:rsidRPr="00E07A46" w:rsidRDefault="00C97145" w:rsidP="00F0168D">
      <w:pPr>
        <w:spacing w:line="276" w:lineRule="auto"/>
        <w:rPr>
          <w:rFonts w:ascii="Garamond" w:hAnsi="Garamond" w:cstheme="minorHAnsi"/>
        </w:rPr>
      </w:pPr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8" w:history="1">
        <w:r w:rsidR="002548F8">
          <w:rPr>
            <w:rFonts w:ascii="Garamond" w:hAnsi="Garamond"/>
            <w:color w:val="0052A5"/>
            <w:szCs w:val="21"/>
            <w:u w:val="single"/>
          </w:rPr>
          <w:t>epodreczniki.pl</w:t>
        </w:r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Portal wiedzy dla nauczycieli</w:t>
        </w:r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Strona Centralnej Komisji Egzaminacyjnej i komisji okręgowych</w:t>
        </w:r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Podręcznik internetowy „Włącz Polskę!”</w:t>
        </w:r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Portal lektury.gov.pl</w:t>
        </w:r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Strona Centrum Nauki Kopernik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Portale edukacyjne IPN: </w:t>
      </w:r>
      <w:hyperlink r:id="rId14" w:history="1">
        <w:r w:rsidRPr="002366FF">
          <w:rPr>
            <w:rFonts w:ascii="Garamond" w:hAnsi="Garamond"/>
            <w:color w:val="0052A5"/>
            <w:szCs w:val="21"/>
            <w:u w:val="single"/>
          </w:rPr>
          <w:t>Portal edukacyjny Instytutu Pamięci Narodowej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15" w:history="1">
        <w:r w:rsidRPr="002366FF">
          <w:rPr>
            <w:rFonts w:ascii="Garamond" w:hAnsi="Garamond"/>
            <w:color w:val="0052A5"/>
            <w:szCs w:val="21"/>
            <w:u w:val="single"/>
          </w:rPr>
          <w:t>Serwis IPN Przystanek historia</w:t>
        </w:r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6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Strona Krajowego Biura Programu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eTwinning</w:t>
        </w:r>
        <w:proofErr w:type="spellEnd"/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7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Serwis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Ninateka</w:t>
        </w:r>
        <w:proofErr w:type="spellEnd"/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Serwis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Muzykoteka</w:t>
        </w:r>
        <w:proofErr w:type="spellEnd"/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 Szkolna</w:t>
        </w:r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Biblioteka Cyfrowa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Polon</w:t>
        </w:r>
      </w:hyperlink>
      <w:r w:rsidR="002548F8" w:rsidRPr="002366FF">
        <w:rPr>
          <w:rFonts w:ascii="Garamond" w:hAnsi="Garamond"/>
          <w:color w:val="1B1B1B"/>
          <w:szCs w:val="21"/>
        </w:rPr>
        <w:t>a</w:t>
      </w:r>
      <w:proofErr w:type="spellEnd"/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Biblioteka Cyfrowa Ośrodka Rozwoju Edukacji</w:t>
        </w:r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Telewizji Polskiej</w:t>
        </w:r>
      </w:hyperlink>
    </w:p>
    <w:p w:rsidR="002548F8" w:rsidRPr="002366FF" w:rsidRDefault="005E62D1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Polskie Radio Dzieciom</w:t>
        </w:r>
      </w:hyperlink>
    </w:p>
    <w:p w:rsidR="00DB6E9F" w:rsidRDefault="00DB6E9F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</w:p>
    <w:p w:rsidR="00C97145" w:rsidRPr="00E07A46" w:rsidRDefault="00A6019D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  <w:r>
        <w:rPr>
          <w:rFonts w:ascii="Garamond" w:hAnsi="Garamond" w:cstheme="minorHAnsi"/>
          <w:b/>
          <w:sz w:val="28"/>
        </w:rPr>
        <w:t>Epodreczniki.pl</w:t>
      </w:r>
      <w:r w:rsidR="00C97145"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23" w:history="1">
        <w:r w:rsidR="00C97145" w:rsidRPr="00E07A46">
          <w:rPr>
            <w:rStyle w:val="Hipercze"/>
            <w:rFonts w:ascii="Garamond" w:hAnsi="Garamond" w:cstheme="minorHAnsi"/>
            <w:b/>
            <w:sz w:val="28"/>
          </w:rPr>
          <w:t>https://epodreczniki.pl/</w:t>
        </w:r>
      </w:hyperlink>
      <w:r w:rsidR="00C97145" w:rsidRPr="00E07A46">
        <w:rPr>
          <w:rFonts w:ascii="Garamond" w:hAnsi="Garamond" w:cstheme="minorHAnsi"/>
          <w:b/>
          <w:sz w:val="28"/>
        </w:rPr>
        <w:t xml:space="preserve"> </w:t>
      </w:r>
    </w:p>
    <w:p w:rsidR="00C97145" w:rsidRPr="00E07A46" w:rsidRDefault="00C97145" w:rsidP="00DB6E9F">
      <w:pPr>
        <w:pStyle w:val="menfont"/>
        <w:spacing w:line="276" w:lineRule="auto"/>
        <w:jc w:val="both"/>
        <w:rPr>
          <w:rFonts w:ascii="Garamond" w:hAnsi="Garamond" w:cstheme="minorHAnsi"/>
          <w:b/>
        </w:rPr>
      </w:pPr>
      <w:r w:rsidRPr="00E07A46">
        <w:rPr>
          <w:rFonts w:ascii="Garamond" w:hAnsi="Garamond" w:cstheme="minorHAnsi"/>
        </w:rPr>
        <w:t xml:space="preserve">To </w:t>
      </w:r>
      <w:r w:rsidRPr="00CB57B8">
        <w:rPr>
          <w:rFonts w:ascii="Garamond" w:hAnsi="Garamond" w:cstheme="minorHAnsi"/>
        </w:rPr>
        <w:t>bezpłatne, stworzone i administrowane prz</w:t>
      </w:r>
      <w:r>
        <w:rPr>
          <w:rFonts w:ascii="Garamond" w:hAnsi="Garamond" w:cstheme="minorHAnsi"/>
        </w:rPr>
        <w:t xml:space="preserve">ez Ministra Edukacji Narodowej </w:t>
      </w:r>
      <w:r w:rsidRPr="00E07A46">
        <w:rPr>
          <w:rFonts w:ascii="Garamond" w:hAnsi="Garamond" w:cstheme="minorHAnsi"/>
        </w:rPr>
        <w:t>narzędzie edukacyjne, które oferuje nauczycielom i uczniom gotowe materiały dydaktyczne. Platforma umożliwia także tworzenie, współtworzenie nowych treści i dzielenie się nimi z uczniami, tworzenie testów sprawdzających. Daje również możliwość śledzenia postępów uczniów, a nawet indywidualizację pracy z uczniem.</w:t>
      </w:r>
    </w:p>
    <w:p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:rsidR="00C97145" w:rsidRPr="00DB6E9F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Materiały dostępne na platformie są: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bezpłatne,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zgodne z podstawą programową dla szkoły podstawowej i szkół ponadpodstawowych,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udostępniane na otwartej licencji Creative </w:t>
      </w:r>
      <w:proofErr w:type="spellStart"/>
      <w:r w:rsidRPr="00E07A46">
        <w:rPr>
          <w:rFonts w:ascii="Garamond" w:hAnsi="Garamond" w:cstheme="minorHAnsi"/>
        </w:rPr>
        <w:t>Commons</w:t>
      </w:r>
      <w:proofErr w:type="spellEnd"/>
      <w:r w:rsidRPr="00E07A46">
        <w:rPr>
          <w:rFonts w:ascii="Garamond" w:hAnsi="Garamond" w:cstheme="minorHAnsi"/>
        </w:rPr>
        <w:t xml:space="preserve"> zapewniającej korzystanie z e-materiałów przez </w:t>
      </w:r>
      <w:r w:rsidR="00DB6E9F">
        <w:rPr>
          <w:rFonts w:ascii="Garamond" w:hAnsi="Garamond" w:cstheme="minorHAnsi"/>
        </w:rPr>
        <w:t>nauczycieli</w:t>
      </w:r>
      <w:r w:rsidRPr="00E07A46">
        <w:rPr>
          <w:rFonts w:ascii="Garamond" w:hAnsi="Garamond" w:cstheme="minorHAnsi"/>
        </w:rPr>
        <w:t xml:space="preserve"> – oznacza to, że można je dowolnie wykorzystywać, przerabiać, drukować, kopiować itd.,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dostępne z  różnych urządzeń (komputer, laptop, tablet, smartfon),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dostosowane do potrzeb uczniów z różnymi </w:t>
      </w:r>
      <w:r w:rsidRPr="00843EE3">
        <w:rPr>
          <w:rFonts w:ascii="Garamond" w:hAnsi="Garamond" w:cstheme="minorHAnsi"/>
        </w:rPr>
        <w:t>dysfunkcjami.</w:t>
      </w:r>
    </w:p>
    <w:p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:rsidR="00C97145" w:rsidRPr="00F0168D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F0168D">
        <w:rPr>
          <w:rFonts w:ascii="Garamond" w:hAnsi="Garamond" w:cstheme="minorHAnsi"/>
          <w:b/>
        </w:rPr>
        <w:t xml:space="preserve">Na platformie nauczyciele i uczniowie mają do dyspozycji: </w:t>
      </w:r>
    </w:p>
    <w:p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e-podręczniki i e-materiały do większości przedmiotów ogólnokształcących na wszystkich etapach kształcenia,</w:t>
      </w:r>
    </w:p>
    <w:p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lastRenderedPageBreak/>
        <w:t>dodatkowe zasoby dydaktyczne do poszczególnych przedmiotów, w tym filmy edukacyjne, audiobooki,</w:t>
      </w:r>
    </w:p>
    <w:p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przykładowe programy nauczania i scenariusze zajęć.</w:t>
      </w:r>
    </w:p>
    <w:p w:rsidR="00C97145" w:rsidRPr="00E07A46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:rsidR="00C97145" w:rsidRPr="00E07A46" w:rsidRDefault="00C97145" w:rsidP="002548F8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Zarejestrowani i zalogowani użytkownicy mogą korzystać z edytora treści, który daje możliwość tworzenia treści edukacyjnych </w:t>
      </w:r>
      <w:r w:rsidR="00DB6E9F" w:rsidRPr="00E07A46">
        <w:rPr>
          <w:rFonts w:ascii="Garamond" w:hAnsi="Garamond" w:cstheme="minorHAnsi"/>
        </w:rPr>
        <w:t>dostosowanych</w:t>
      </w:r>
      <w:r w:rsidRPr="00E07A46">
        <w:rPr>
          <w:rFonts w:ascii="Garamond" w:hAnsi="Garamond" w:cstheme="minorHAnsi"/>
        </w:rPr>
        <w:t xml:space="preserve"> do urządzeń mobilnych. Warto podkreślić, że nauczyciel może udostępniać materiały nawet tym uczniom, którzy nie są </w:t>
      </w:r>
      <w:r>
        <w:rPr>
          <w:rFonts w:ascii="Garamond" w:hAnsi="Garamond" w:cstheme="minorHAnsi"/>
        </w:rPr>
        <w:t>zarejestrowani</w:t>
      </w:r>
      <w:r w:rsidRPr="00E07A46">
        <w:rPr>
          <w:rFonts w:ascii="Garamond" w:hAnsi="Garamond" w:cstheme="minorHAnsi"/>
        </w:rPr>
        <w:t xml:space="preserve">. </w:t>
      </w:r>
    </w:p>
    <w:p w:rsidR="00C97145" w:rsidRPr="00E07A46" w:rsidRDefault="00C97145" w:rsidP="002548F8">
      <w:pPr>
        <w:autoSpaceDE w:val="0"/>
        <w:autoSpaceDN w:val="0"/>
        <w:adjustRightInd w:val="0"/>
        <w:spacing w:line="276" w:lineRule="auto"/>
        <w:rPr>
          <w:rFonts w:ascii="Garamond" w:hAnsi="Garamond" w:cstheme="minorHAnsi"/>
        </w:rPr>
      </w:pPr>
    </w:p>
    <w:p w:rsidR="002548F8" w:rsidRPr="002366FF" w:rsidRDefault="002548F8" w:rsidP="002548F8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Na platformie można znaleźć także </w:t>
      </w:r>
      <w:hyperlink r:id="rId24" w:history="1">
        <w:r w:rsidRPr="002366FF">
          <w:rPr>
            <w:rFonts w:ascii="Garamond" w:hAnsi="Garamond"/>
            <w:color w:val="0052A5"/>
            <w:szCs w:val="21"/>
            <w:u w:val="single"/>
          </w:rPr>
          <w:t>linki do materiałów edukacyjnych partnerów serwisu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:rsidR="00C97145" w:rsidRPr="00E07A46" w:rsidRDefault="002548F8" w:rsidP="005506BD">
      <w:pPr>
        <w:shd w:val="clear" w:color="auto" w:fill="FFFFFF"/>
        <w:spacing w:line="276" w:lineRule="auto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Zachęcamy do zapoznania się z krótkimi </w:t>
      </w:r>
      <w:hyperlink r:id="rId25" w:history="1">
        <w:r w:rsidRPr="002366FF">
          <w:rPr>
            <w:rFonts w:ascii="Garamond" w:hAnsi="Garamond"/>
            <w:color w:val="0052A5"/>
            <w:szCs w:val="21"/>
            <w:u w:val="single"/>
          </w:rPr>
          <w:t>filmami instruktażowymi</w:t>
        </w:r>
      </w:hyperlink>
      <w:r w:rsidRPr="002366FF">
        <w:rPr>
          <w:rFonts w:ascii="Garamond" w:hAnsi="Garamond"/>
          <w:color w:val="1B1B1B"/>
          <w:szCs w:val="21"/>
        </w:rPr>
        <w:t>, które pokazują, w jaki sposób korzystać z platformy e-podręczniki.</w:t>
      </w:r>
    </w:p>
    <w:p w:rsidR="00A6019D" w:rsidRDefault="00A6019D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</w:p>
    <w:p w:rsidR="00C97145" w:rsidRPr="00E07A46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bCs/>
          <w:sz w:val="28"/>
          <w:lang w:val="en-GB"/>
        </w:rPr>
      </w:pPr>
      <w:r w:rsidRPr="00E07A46">
        <w:rPr>
          <w:rFonts w:ascii="Garamond" w:hAnsi="Garamond" w:cstheme="minorHAnsi"/>
          <w:b/>
          <w:sz w:val="28"/>
          <w:lang w:val="en-GB"/>
        </w:rPr>
        <w:t xml:space="preserve">Portal </w:t>
      </w:r>
      <w:proofErr w:type="spellStart"/>
      <w:r w:rsidRPr="00E07A46">
        <w:rPr>
          <w:rFonts w:ascii="Garamond" w:hAnsi="Garamond" w:cstheme="minorHAnsi"/>
          <w:b/>
          <w:sz w:val="28"/>
          <w:lang w:val="en-GB"/>
        </w:rPr>
        <w:t>Scholaris</w:t>
      </w:r>
      <w:proofErr w:type="spellEnd"/>
      <w:r w:rsidRPr="00E07A46">
        <w:rPr>
          <w:rFonts w:ascii="Garamond" w:hAnsi="Garamond" w:cstheme="minorHAnsi"/>
          <w:b/>
          <w:sz w:val="28"/>
          <w:lang w:val="en-GB"/>
        </w:rPr>
        <w:t xml:space="preserve"> </w:t>
      </w:r>
      <w:r w:rsidR="000633FC">
        <w:rPr>
          <w:rFonts w:ascii="Garamond" w:hAnsi="Garamond"/>
          <w:b/>
        </w:rPr>
        <w:br/>
      </w:r>
      <w:hyperlink r:id="rId26" w:history="1">
        <w:r w:rsidRPr="00E07A46">
          <w:rPr>
            <w:rStyle w:val="Hipercze"/>
            <w:rFonts w:ascii="Garamond" w:hAnsi="Garamond" w:cstheme="minorHAnsi"/>
            <w:b/>
            <w:bCs/>
            <w:sz w:val="28"/>
            <w:lang w:val="en-GB"/>
          </w:rPr>
          <w:t>http://www.scholaris.pl/</w:t>
        </w:r>
      </w:hyperlink>
      <w:r w:rsidRPr="00E07A46">
        <w:rPr>
          <w:rStyle w:val="Hipercze"/>
          <w:rFonts w:ascii="Garamond" w:hAnsi="Garamond" w:cstheme="minorHAnsi"/>
          <w:b/>
          <w:bCs/>
          <w:sz w:val="28"/>
          <w:lang w:val="en-GB"/>
        </w:rPr>
        <w:t xml:space="preserve">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To portal wiedzy dla nauczycieli, który zawiera bezpłatne materiały edukacyjne dostosowane do wszystkich etapów kształcenia. Zasoby portalu są kompatybilne z tablicami interaktywnymi i innymi urządzeniami wspomagającymi pracę nauczyciela, np. tabletami.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Portal zawiera ok. 28 tys. pojedynczych, interaktywnych materiałów, które mogą być pomocne w realizacji treści ze wszystkich przedmiotów, na różnych poziomach edukacyjnych. Są to m.in.: scenariusze lekcji, ćwiczenia, teksty, animacje, slajdy, symulacje, gry dydaktyczne, filmy. Wszystkie materiały </w:t>
      </w:r>
      <w:proofErr w:type="spellStart"/>
      <w:r w:rsidRPr="00E07A46">
        <w:rPr>
          <w:rFonts w:ascii="Garamond" w:hAnsi="Garamond" w:cstheme="minorHAnsi"/>
        </w:rPr>
        <w:t>Scholarisa</w:t>
      </w:r>
      <w:proofErr w:type="spellEnd"/>
      <w:r w:rsidRPr="00E07A46">
        <w:rPr>
          <w:rFonts w:ascii="Garamond" w:hAnsi="Garamond" w:cstheme="minorHAnsi"/>
        </w:rPr>
        <w:t xml:space="preserve">, bez względu na przyporządkowanie do poprzedniej lub aktualnej podstawy programowej, mogą być pomocne w pracy ucznia i nauczyciela.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Wyszukiwanie na portalu jest możliwe zarówno dla poprzedniej, jak i obecnie obowiązującej podstawy programowej kształcenia ogólnego (po wybraniu zakładki „Nowa podstawa programowa” użytkownik zostanie przeniesiony na portal.scholaris.pl). Korzystając z  wyszukiwarki, można filtrować zasoby według: etapów edukacyjnych, przedmiotów, typów zasobu, słów i wyrażeń kluczowych.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A6019D" w:rsidRPr="00A6019D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</w:pPr>
      <w:r w:rsidRPr="000633FC"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  <w:t xml:space="preserve">Strona Centralnej Komisji Egzaminacyjnej i komisji okręgowych </w:t>
      </w:r>
      <w:r w:rsidRPr="000633FC">
        <w:rPr>
          <w:rFonts w:ascii="Garamond" w:hAnsi="Garamond"/>
          <w:b/>
          <w:sz w:val="28"/>
          <w:szCs w:val="28"/>
        </w:rPr>
        <w:t>–</w:t>
      </w:r>
      <w:r w:rsidR="00A6019D" w:rsidRPr="000633FC">
        <w:rPr>
          <w:rFonts w:ascii="Garamond" w:hAnsi="Garamond"/>
          <w:sz w:val="28"/>
          <w:szCs w:val="28"/>
        </w:rPr>
        <w:t xml:space="preserve"> </w:t>
      </w:r>
      <w:hyperlink r:id="rId27" w:history="1">
        <w:r w:rsidR="00A6019D" w:rsidRPr="000633FC">
          <w:rPr>
            <w:rStyle w:val="Hipercze"/>
            <w:rFonts w:ascii="Garamond" w:hAnsi="Garamond"/>
            <w:sz w:val="28"/>
            <w:szCs w:val="28"/>
          </w:rPr>
          <w:t>www.cke.gov.pl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Uczniowie i nauczyciele znajdą tutaj materiały przydatne i pomocne w systematyzowaniu</w:t>
      </w:r>
      <w:r>
        <w:rPr>
          <w:rFonts w:ascii="Garamond" w:hAnsi="Garamond" w:cstheme="minorHAnsi"/>
        </w:rPr>
        <w:t>,</w:t>
      </w:r>
      <w:r w:rsidRPr="00E07A46">
        <w:rPr>
          <w:rFonts w:ascii="Garamond" w:hAnsi="Garamond" w:cstheme="minorHAnsi"/>
        </w:rPr>
        <w:t xml:space="preserve"> utrwalaniu wiedzy,</w:t>
      </w:r>
      <w:r>
        <w:rPr>
          <w:rFonts w:ascii="Garamond" w:hAnsi="Garamond" w:cstheme="minorHAnsi"/>
        </w:rPr>
        <w:t xml:space="preserve"> a także wspierające ich </w:t>
      </w:r>
      <w:r w:rsidRPr="00E07A46">
        <w:rPr>
          <w:rFonts w:ascii="Garamond" w:hAnsi="Garamond" w:cstheme="minorHAnsi"/>
        </w:rPr>
        <w:t>w przygotowaniach do egzaminów.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t>Linki do materiałów egzaminu ósmoklasisty:</w:t>
      </w:r>
    </w:p>
    <w:p w:rsidR="002548F8" w:rsidRPr="002366FF" w:rsidRDefault="005E62D1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informatory zawierające przykładowe zadania z rozwiązaniami</w:t>
        </w:r>
      </w:hyperlink>
    </w:p>
    <w:p w:rsidR="002548F8" w:rsidRPr="002366FF" w:rsidRDefault="005E62D1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przykładowe arkusze egzaminacyjne, próbne arkusze egzaminacyjne, filmy informacyjne o egzaminie ósmoklasisty</w:t>
        </w:r>
      </w:hyperlink>
    </w:p>
    <w:p w:rsidR="002548F8" w:rsidRPr="002366FF" w:rsidRDefault="002548F8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dodatkowe zestawy zadań (na stronach OKE): np.</w:t>
      </w:r>
      <w:hyperlink r:id="rId30" w:history="1">
        <w:r w:rsidRPr="002366FF">
          <w:rPr>
            <w:rFonts w:ascii="Garamond" w:hAnsi="Garamond"/>
            <w:color w:val="0052A5"/>
            <w:szCs w:val="21"/>
            <w:u w:val="single"/>
          </w:rPr>
          <w:t> link 1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1" w:anchor="o-egzaminie" w:history="1">
        <w:r w:rsidRPr="002366FF">
          <w:rPr>
            <w:rFonts w:ascii="Garamond" w:hAnsi="Garamond"/>
            <w:color w:val="0052A5"/>
            <w:szCs w:val="21"/>
            <w:u w:val="single"/>
          </w:rPr>
          <w:t>link 2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2" w:history="1">
        <w:r w:rsidRPr="002366FF">
          <w:rPr>
            <w:rFonts w:ascii="Garamond" w:hAnsi="Garamond"/>
            <w:color w:val="0052A5"/>
            <w:szCs w:val="21"/>
            <w:u w:val="single"/>
          </w:rPr>
          <w:t>link 3</w:t>
        </w:r>
      </w:hyperlink>
    </w:p>
    <w:p w:rsidR="002548F8" w:rsidRPr="002366FF" w:rsidRDefault="005E62D1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egzaminacyjne z 2019 r.</w:t>
        </w:r>
      </w:hyperlink>
      <w:r w:rsidR="002548F8">
        <w:rPr>
          <w:rFonts w:ascii="Garamond" w:hAnsi="Garamond"/>
          <w:color w:val="1B1B1B"/>
          <w:szCs w:val="21"/>
        </w:rPr>
        <w:br/>
      </w:r>
    </w:p>
    <w:p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t>Linki do materiałów o egzaminie maturalnym:</w:t>
      </w:r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4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informatory o egzaminie maturalnym zawierające przykładowe zadania wraz z rozwiązaniami</w:t>
        </w:r>
      </w:hyperlink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5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próbne, arkusze pokazowe</w:t>
        </w:r>
      </w:hyperlink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6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zbiory zadań do egzaminu maturalnego</w:t>
        </w:r>
      </w:hyperlink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7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filmy dot. egzaminu maturalnego z języka polskiego, chemii, biologii</w:t>
        </w:r>
      </w:hyperlink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polskiego</w:t>
        </w:r>
      </w:hyperlink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egzaminu maturalnego z języka polskiego</w:t>
        </w:r>
      </w:hyperlink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obcego nowożytnego</w:t>
        </w:r>
      </w:hyperlink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zbiory zadań z matematyki</w:t>
        </w:r>
      </w:hyperlink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76 filmów dotyczących różnych zagadnień z matematyki</w:t>
        </w:r>
      </w:hyperlink>
    </w:p>
    <w:p w:rsidR="002548F8" w:rsidRPr="002366FF" w:rsidRDefault="005E62D1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egzaminacyjne z lat 2015–2019</w:t>
        </w:r>
      </w:hyperlink>
    </w:p>
    <w:p w:rsidR="002548F8" w:rsidRDefault="002548F8" w:rsidP="00C97145">
      <w:pPr>
        <w:spacing w:line="276" w:lineRule="auto"/>
        <w:rPr>
          <w:rFonts w:ascii="Garamond" w:hAnsi="Garamond" w:cstheme="minorHAnsi"/>
          <w:b/>
          <w:sz w:val="28"/>
        </w:rPr>
      </w:pPr>
    </w:p>
    <w:p w:rsidR="00C97145" w:rsidRPr="005C06F6" w:rsidRDefault="00C97145" w:rsidP="00C97145">
      <w:pPr>
        <w:spacing w:line="276" w:lineRule="auto"/>
        <w:rPr>
          <w:rStyle w:val="Hipercze"/>
          <w:rFonts w:ascii="Garamond" w:hAnsi="Garamond" w:cstheme="minorHAnsi"/>
          <w:sz w:val="28"/>
        </w:rPr>
      </w:pPr>
      <w:r w:rsidRPr="005C06F6">
        <w:rPr>
          <w:rFonts w:ascii="Garamond" w:hAnsi="Garamond" w:cstheme="minorHAnsi"/>
          <w:b/>
          <w:sz w:val="28"/>
        </w:rPr>
        <w:t>Podręcznik internetowy „Włącz Polskę!”</w:t>
      </w:r>
      <w:r w:rsidRPr="005C06F6">
        <w:rPr>
          <w:rFonts w:ascii="Garamond" w:hAnsi="Garamond" w:cstheme="minorHAnsi"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4" w:history="1">
        <w:r w:rsidRPr="005C06F6">
          <w:rPr>
            <w:rStyle w:val="Hipercze"/>
            <w:rFonts w:ascii="Garamond" w:hAnsi="Garamond" w:cstheme="minorHAnsi"/>
            <w:b/>
            <w:sz w:val="28"/>
          </w:rPr>
          <w:t>http://wlaczpolske.pl</w:t>
        </w:r>
      </w:hyperlink>
      <w:r w:rsidRPr="005C06F6">
        <w:rPr>
          <w:rStyle w:val="Hipercze"/>
          <w:rFonts w:ascii="Garamond" w:hAnsi="Garamond" w:cstheme="minorHAnsi"/>
          <w:b/>
          <w:sz w:val="28"/>
        </w:rPr>
        <w:t xml:space="preserve">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Ośrodek Rozwoju Polskiej Edukacji za Granicą udostępnia materiały edukacyjne dla dzieci polskich uczących się za granicą w formie podręcznika internetowego „Włącz Polskę!”. </w:t>
      </w:r>
      <w:hyperlink r:id="rId45" w:history="1">
        <w:r w:rsidRPr="00E07A46">
          <w:rPr>
            <w:rFonts w:ascii="Garamond" w:hAnsi="Garamond" w:cstheme="minorHAnsi"/>
          </w:rPr>
          <w:t>Jest</w:t>
        </w:r>
      </w:hyperlink>
      <w:r w:rsidRPr="00E07A46">
        <w:rPr>
          <w:rFonts w:ascii="Garamond" w:hAnsi="Garamond" w:cstheme="minorHAnsi"/>
        </w:rPr>
        <w:t xml:space="preserve"> to zbiór zasobów edukacyjnych wykorzystywanych do tworzenia podręczników dla uczniów szkół polskich na całym świecie.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Strona internetowa www.wlaczpolske.pl, na której znajduje się podręcznik, pozwala </w:t>
      </w:r>
      <w:r w:rsidRPr="00E07A46">
        <w:rPr>
          <w:rFonts w:ascii="Garamond" w:hAnsi="Garamond"/>
        </w:rPr>
        <w:t>łączyć różnorodne materiały edukacyjne, dostosowując je do wieku, poziomu znajomości języka polskiego, potrzeb czy zainteresowań.</w:t>
      </w:r>
      <w:r w:rsidRPr="00E07A46">
        <w:rPr>
          <w:rFonts w:ascii="Garamond" w:hAnsi="Garamond" w:cstheme="minorHAnsi"/>
        </w:rPr>
        <w:t xml:space="preserve"> Dostępne materiały obejmują nauczanie wczesnoszkolne, język polski, wiedzę o Polsce oraz historię i geografię Polski. 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 do zasobów jest otwarty (nie wymaga logowania) i nieodpłatny. Każdy użytkownik ma prawo je powielać, kopiować, dystrybuować i zapisywać w formie pliku PDF na własnym komputerze, tablecie czy smart</w:t>
      </w:r>
      <w:r w:rsidR="00DB6E9F">
        <w:rPr>
          <w:rFonts w:ascii="Garamond" w:hAnsi="Garamond" w:cstheme="minorHAnsi"/>
        </w:rPr>
        <w:t>fonie</w:t>
      </w:r>
      <w:r w:rsidRPr="00E07A46">
        <w:rPr>
          <w:rFonts w:ascii="Garamond" w:hAnsi="Garamond" w:cstheme="minorHAnsi"/>
        </w:rPr>
        <w:t xml:space="preserve">. Po zapisaniu własnej wersji podręcznika otworzenie materiałów nie wymaga dostępu do </w:t>
      </w:r>
      <w:proofErr w:type="spellStart"/>
      <w:r w:rsidRPr="00E07A46">
        <w:rPr>
          <w:rFonts w:ascii="Garamond" w:hAnsi="Garamond" w:cstheme="minorHAnsi"/>
        </w:rPr>
        <w:t>internetu</w:t>
      </w:r>
      <w:proofErr w:type="spellEnd"/>
      <w:r w:rsidRPr="00E07A46">
        <w:rPr>
          <w:rFonts w:ascii="Garamond" w:hAnsi="Garamond" w:cstheme="minorHAnsi"/>
        </w:rPr>
        <w:t>. Pliki PDF można także wydrukować na dowolnej drukarce. </w:t>
      </w: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5C06F6" w:rsidRDefault="00C97145" w:rsidP="00C97145">
      <w:pPr>
        <w:spacing w:line="276" w:lineRule="auto"/>
        <w:rPr>
          <w:rStyle w:val="Hipercze"/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lastRenderedPageBreak/>
        <w:t>Portal lektury.gov.pl</w:t>
      </w:r>
      <w:r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6" w:history="1">
        <w:r w:rsidRPr="005C06F6">
          <w:rPr>
            <w:rStyle w:val="Hipercze"/>
            <w:rFonts w:ascii="Garamond" w:hAnsi="Garamond"/>
            <w:b/>
            <w:sz w:val="28"/>
          </w:rPr>
          <w:t>https://lektury.gov.pl/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To portal internetowy zawierający większość szkolnych lektur dla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t>szkół</w:t>
      </w:r>
      <w:r>
        <w:rPr>
          <w:rFonts w:ascii="Garamond" w:hAnsi="Garamond" w:cstheme="minorHAnsi"/>
        </w:rPr>
        <w:t xml:space="preserve"> podstawow</w:t>
      </w:r>
      <w:r w:rsidR="00267FE3">
        <w:rPr>
          <w:rFonts w:ascii="Garamond" w:hAnsi="Garamond" w:cstheme="minorHAnsi"/>
        </w:rPr>
        <w:t>ych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br/>
      </w:r>
      <w:r>
        <w:rPr>
          <w:rFonts w:ascii="Garamond" w:hAnsi="Garamond" w:cstheme="minorHAnsi"/>
        </w:rPr>
        <w:t>i</w:t>
      </w:r>
      <w:r w:rsidRPr="00E07A46">
        <w:rPr>
          <w:rFonts w:ascii="Garamond" w:hAnsi="Garamond" w:cstheme="minorHAnsi"/>
        </w:rPr>
        <w:t xml:space="preserve"> ponadpodstawow</w:t>
      </w:r>
      <w:r w:rsidR="00267FE3">
        <w:rPr>
          <w:rFonts w:ascii="Garamond" w:hAnsi="Garamond" w:cstheme="minorHAnsi"/>
        </w:rPr>
        <w:t>ych</w:t>
      </w:r>
      <w:r w:rsidRPr="00E07A46">
        <w:rPr>
          <w:rFonts w:ascii="Garamond" w:hAnsi="Garamond" w:cstheme="minorHAnsi"/>
        </w:rPr>
        <w:t>. Użytkownicy mogą pobierać książki zarówno na swój komputer, jak również czytnik ebook czy też komórkę.</w:t>
      </w:r>
      <w:r w:rsidR="00267FE3">
        <w:rPr>
          <w:rFonts w:ascii="Garamond" w:hAnsi="Garamond" w:cstheme="minorHAnsi"/>
        </w:rPr>
        <w:t xml:space="preserve"> W</w:t>
      </w:r>
      <w:r w:rsidRPr="00E07A46">
        <w:rPr>
          <w:rFonts w:ascii="Garamond" w:hAnsi="Garamond" w:cstheme="minorHAnsi"/>
        </w:rPr>
        <w:t xml:space="preserve">szystkie pozycje są dostępne bezpłatnie, bez konieczności zakładania konta oraz logowania. 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5C06F6" w:rsidRDefault="00C97145" w:rsidP="00C97145">
      <w:pPr>
        <w:spacing w:line="276" w:lineRule="auto"/>
        <w:rPr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t>Strona internetowa Centrum Nauki Kopernik</w:t>
      </w:r>
      <w:r>
        <w:rPr>
          <w:rFonts w:ascii="Garamond" w:hAnsi="Garamond" w:cstheme="minorHAnsi"/>
          <w:b/>
          <w:sz w:val="28"/>
        </w:rPr>
        <w:t xml:space="preserve"> </w:t>
      </w:r>
      <w:hyperlink r:id="rId47" w:history="1">
        <w:r w:rsidRPr="005C06F6">
          <w:rPr>
            <w:rStyle w:val="Hipercze"/>
            <w:rFonts w:ascii="Garamond" w:hAnsi="Garamond"/>
            <w:b/>
            <w:sz w:val="28"/>
          </w:rPr>
          <w:t>https://esero.kopernik.org.pl/</w:t>
        </w:r>
      </w:hyperlink>
    </w:p>
    <w:p w:rsidR="00A6019D" w:rsidRDefault="00881D9E" w:rsidP="00881D9E">
      <w:pPr>
        <w:shd w:val="clear" w:color="auto" w:fill="FFFFFF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Strona oferuje</w:t>
      </w:r>
      <w:r>
        <w:rPr>
          <w:rFonts w:ascii="Garamond" w:hAnsi="Garamond"/>
          <w:color w:val="1B1B1B"/>
          <w:szCs w:val="21"/>
        </w:rPr>
        <w:t xml:space="preserve"> </w:t>
      </w:r>
      <w:hyperlink r:id="rId48" w:history="1">
        <w:r w:rsidRPr="002366FF">
          <w:rPr>
            <w:rFonts w:ascii="Garamond" w:hAnsi="Garamond"/>
            <w:color w:val="0052A5"/>
            <w:szCs w:val="21"/>
            <w:u w:val="single"/>
          </w:rPr>
          <w:t>publikacje popularno-naukowe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49" w:history="1">
        <w:r w:rsidRPr="002366FF">
          <w:rPr>
            <w:rFonts w:ascii="Garamond" w:hAnsi="Garamond"/>
            <w:color w:val="0052A5"/>
            <w:szCs w:val="21"/>
            <w:u w:val="single"/>
          </w:rPr>
          <w:t>materiały edukacyjne</w:t>
        </w:r>
      </w:hyperlink>
      <w:r w:rsidRPr="002366FF">
        <w:rPr>
          <w:rFonts w:ascii="Garamond" w:hAnsi="Garamond"/>
          <w:color w:val="1B1B1B"/>
          <w:szCs w:val="21"/>
        </w:rPr>
        <w:t> o tematyce kosmicznej. Są to m.in. </w:t>
      </w:r>
      <w:hyperlink r:id="rId50" w:history="1">
        <w:r w:rsidRPr="002366FF">
          <w:rPr>
            <w:rFonts w:ascii="Garamond" w:hAnsi="Garamond"/>
            <w:color w:val="0052A5"/>
            <w:szCs w:val="21"/>
            <w:u w:val="single"/>
          </w:rPr>
          <w:t>scenariusze lekcji</w:t>
        </w:r>
      </w:hyperlink>
      <w:r w:rsidRPr="002366FF">
        <w:rPr>
          <w:rFonts w:ascii="Garamond" w:hAnsi="Garamond"/>
          <w:color w:val="1B1B1B"/>
          <w:szCs w:val="21"/>
        </w:rPr>
        <w:t>, broszury informacyjne i </w:t>
      </w:r>
      <w:hyperlink r:id="rId51" w:history="1">
        <w:r w:rsidRPr="002366FF">
          <w:rPr>
            <w:rFonts w:ascii="Garamond" w:hAnsi="Garamond"/>
            <w:color w:val="0052A5"/>
            <w:szCs w:val="21"/>
            <w:u w:val="single"/>
          </w:rPr>
          <w:t>filmy edukacyjne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:rsidR="00881D9E" w:rsidRPr="00E07A46" w:rsidRDefault="00881D9E" w:rsidP="00C97145">
      <w:pPr>
        <w:spacing w:line="276" w:lineRule="auto"/>
        <w:rPr>
          <w:rFonts w:ascii="Garamond" w:hAnsi="Garamond" w:cstheme="minorHAnsi"/>
        </w:rPr>
      </w:pPr>
    </w:p>
    <w:p w:rsidR="00C97145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5C06F6">
        <w:rPr>
          <w:rFonts w:ascii="Garamond" w:hAnsi="Garamond" w:cstheme="minorHAnsi"/>
          <w:b/>
          <w:sz w:val="28"/>
        </w:rPr>
        <w:t>Portale edukacyjne I</w:t>
      </w:r>
      <w:r w:rsidR="00A6019D">
        <w:rPr>
          <w:rFonts w:ascii="Garamond" w:hAnsi="Garamond" w:cstheme="minorHAnsi"/>
          <w:b/>
          <w:sz w:val="28"/>
        </w:rPr>
        <w:t>nstytutu Pamięci Narodowej</w:t>
      </w:r>
      <w:r w:rsidRPr="00E07A46">
        <w:rPr>
          <w:rFonts w:ascii="Garamond" w:hAnsi="Garamond" w:cstheme="minorHAnsi"/>
          <w:b/>
        </w:rPr>
        <w:t xml:space="preserve"> </w:t>
      </w:r>
      <w:hyperlink r:id="rId52" w:history="1">
        <w:r w:rsidRPr="00E07A46">
          <w:rPr>
            <w:rStyle w:val="Hipercze"/>
            <w:rFonts w:ascii="Garamond" w:hAnsi="Garamond" w:cstheme="minorHAnsi"/>
            <w:b/>
          </w:rPr>
          <w:t>https://ipn.gov.pl/pl/edukacja-1</w:t>
        </w:r>
      </w:hyperlink>
      <w:r w:rsidRPr="00E07A46">
        <w:rPr>
          <w:rFonts w:ascii="Garamond" w:hAnsi="Garamond" w:cstheme="minorHAnsi"/>
          <w:b/>
        </w:rPr>
        <w:t xml:space="preserve"> 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Na portalu IPN w zakładce Edukacja znajdują się specjalne podstrony dla uczniów i nauczycieli, na których są udostępniane bezpłatne materiały edukacyjne. W serwisie można znaleźć m.in. teki edukacyjne, filmy dokumentalne, spoty historyczne i inne materiały audiowizualne przedstawiające np. serie komiksów o II wojnie światowej czy symbole narodowe.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:rsidR="00A6019D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A6019D">
        <w:rPr>
          <w:rFonts w:ascii="Garamond" w:hAnsi="Garamond" w:cstheme="minorHAnsi"/>
          <w:b/>
          <w:sz w:val="28"/>
        </w:rPr>
        <w:t xml:space="preserve">Serwis IPN Przystanek historia </w:t>
      </w:r>
    </w:p>
    <w:p w:rsidR="00A6019D" w:rsidRDefault="005E62D1" w:rsidP="00C97145">
      <w:pPr>
        <w:spacing w:line="276" w:lineRule="auto"/>
        <w:rPr>
          <w:rFonts w:ascii="Garamond" w:hAnsi="Garamond" w:cstheme="minorHAnsi"/>
          <w:b/>
        </w:rPr>
      </w:pPr>
      <w:hyperlink r:id="rId53" w:history="1">
        <w:r w:rsidR="00A6019D" w:rsidRPr="00AA696C">
          <w:rPr>
            <w:rStyle w:val="Hipercze"/>
            <w:rFonts w:ascii="Garamond" w:hAnsi="Garamond" w:cstheme="minorHAnsi"/>
            <w:b/>
          </w:rPr>
          <w:t>https://przystanekhistoria.pl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Przystanekhistoria.pl to popularnonaukowy serwis internetowy. W przystępny i atrakcyjny sposób prezentuje on ustalenia historyków współpracujących z Instytutem Pamięci Narodowej. Obecnie na portalu przystanekhistoria.pl znajduje się kilkaset artykułów popularnonaukowych poświęconych historii Polski XX wieku. Odbiorcy serwisu mogą również bezpłatnie korzystać z ponad 800 publikacji cyfrowych, w tym książek, czasopism wydawanych przez IPN, katalogów wystaw, dodatków do prasy oraz broszur okolicznościowych. 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Dodatkowo na podstronach Biblioteka Cyfrowa oraz Audio/Video twórcy portalu udostępnili blisko 1000 materiałów multimedialnych. Są to m.in.: filmy dokumentalne, relacje z konferencji, spotkań autorskich oraz addycje radiowe.  </w:t>
      </w:r>
    </w:p>
    <w:p w:rsidR="00C97145" w:rsidRDefault="00C97145" w:rsidP="00C97145">
      <w:pPr>
        <w:rPr>
          <w:rFonts w:ascii="Garamond" w:hAnsi="Garamond"/>
          <w:b/>
          <w:bCs/>
        </w:rPr>
      </w:pPr>
    </w:p>
    <w:p w:rsidR="00C97145" w:rsidRDefault="00C97145" w:rsidP="00C97145">
      <w:pPr>
        <w:rPr>
          <w:rFonts w:ascii="Garamond" w:hAnsi="Garamond"/>
          <w:sz w:val="28"/>
        </w:rPr>
      </w:pPr>
      <w:r w:rsidRPr="005C06F6">
        <w:rPr>
          <w:rFonts w:ascii="Garamond" w:hAnsi="Garamond"/>
          <w:b/>
          <w:bCs/>
          <w:sz w:val="28"/>
        </w:rPr>
        <w:t xml:space="preserve">Strona Krajowego Biura programu </w:t>
      </w:r>
      <w:proofErr w:type="spellStart"/>
      <w:r w:rsidRPr="005C06F6">
        <w:rPr>
          <w:rFonts w:ascii="Garamond" w:hAnsi="Garamond"/>
          <w:b/>
          <w:bCs/>
          <w:sz w:val="28"/>
        </w:rPr>
        <w:t>eTwinning</w:t>
      </w:r>
      <w:proofErr w:type="spellEnd"/>
      <w:r w:rsidRPr="005C06F6">
        <w:rPr>
          <w:rFonts w:ascii="Garamond" w:hAnsi="Garamond"/>
          <w:b/>
          <w:bCs/>
          <w:sz w:val="28"/>
        </w:rPr>
        <w:t xml:space="preserve"> </w:t>
      </w:r>
      <w:r w:rsidR="00DB6E9F">
        <w:rPr>
          <w:rFonts w:ascii="Garamond" w:hAnsi="Garamond"/>
          <w:b/>
          <w:bCs/>
          <w:sz w:val="28"/>
        </w:rPr>
        <w:br/>
      </w:r>
      <w:hyperlink r:id="rId54" w:history="1">
        <w:r w:rsidR="000633FC" w:rsidRPr="00AA696C">
          <w:rPr>
            <w:rStyle w:val="Hipercze"/>
            <w:rFonts w:ascii="Garamond" w:hAnsi="Garamond"/>
            <w:sz w:val="28"/>
          </w:rPr>
          <w:t>https://etwinning.pl/inspiracje-2/inspiracje</w:t>
        </w:r>
      </w:hyperlink>
    </w:p>
    <w:p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 xml:space="preserve">Zachęcamy również do odwiedzenia europejskiej strony internetowej programu </w:t>
      </w:r>
      <w:proofErr w:type="spellStart"/>
      <w:r w:rsidRPr="002366FF">
        <w:rPr>
          <w:rFonts w:ascii="Garamond" w:hAnsi="Garamond"/>
          <w:color w:val="1B1B1B"/>
          <w:szCs w:val="21"/>
        </w:rPr>
        <w:t>eTwinning</w:t>
      </w:r>
      <w:proofErr w:type="spellEnd"/>
      <w:r w:rsidRPr="002366FF">
        <w:rPr>
          <w:rFonts w:ascii="Garamond" w:hAnsi="Garamond"/>
          <w:color w:val="1B1B1B"/>
          <w:szCs w:val="21"/>
        </w:rPr>
        <w:t xml:space="preserve"> – </w:t>
      </w:r>
      <w:hyperlink r:id="rId55" w:history="1">
        <w:r w:rsidRPr="002366FF">
          <w:rPr>
            <w:rFonts w:ascii="Garamond" w:hAnsi="Garamond"/>
            <w:color w:val="0052A5"/>
            <w:szCs w:val="21"/>
            <w:u w:val="single"/>
          </w:rPr>
          <w:t>zakładka „Zainspiruj się”</w:t>
        </w:r>
      </w:hyperlink>
      <w:r w:rsidRPr="002366FF">
        <w:rPr>
          <w:rFonts w:ascii="Garamond" w:hAnsi="Garamond"/>
          <w:color w:val="1B1B1B"/>
          <w:szCs w:val="21"/>
        </w:rPr>
        <w:t>.</w:t>
      </w:r>
      <w:r>
        <w:rPr>
          <w:rFonts w:ascii="Garamond" w:hAnsi="Garamond"/>
          <w:color w:val="1B1B1B"/>
          <w:szCs w:val="21"/>
        </w:rPr>
        <w:t xml:space="preserve"> Na tych stronach</w:t>
      </w:r>
      <w:r w:rsidRPr="002366FF">
        <w:rPr>
          <w:rFonts w:ascii="Garamond" w:hAnsi="Garamond"/>
          <w:color w:val="1B1B1B"/>
          <w:szCs w:val="21"/>
        </w:rPr>
        <w:t xml:space="preserve"> nauczyciele znajdą gotowe zestawy projektowe przetłumaczone na język polski, jak również pojedyncze zadania dla nauczycieli niemal </w:t>
      </w:r>
      <w:r w:rsidRPr="002366FF">
        <w:rPr>
          <w:rFonts w:ascii="Garamond" w:hAnsi="Garamond"/>
          <w:color w:val="1B1B1B"/>
          <w:szCs w:val="21"/>
        </w:rPr>
        <w:lastRenderedPageBreak/>
        <w:t xml:space="preserve">każdej specjalności. Materiały można wykorzystać przede wszystkim do realizacji projektów </w:t>
      </w:r>
      <w:proofErr w:type="spellStart"/>
      <w:r w:rsidRPr="002366FF">
        <w:rPr>
          <w:rFonts w:ascii="Garamond" w:hAnsi="Garamond"/>
          <w:color w:val="1B1B1B"/>
          <w:szCs w:val="21"/>
        </w:rPr>
        <w:t>eTwinning</w:t>
      </w:r>
      <w:proofErr w:type="spellEnd"/>
      <w:r w:rsidRPr="002366FF">
        <w:rPr>
          <w:rFonts w:ascii="Garamond" w:hAnsi="Garamond"/>
          <w:color w:val="1B1B1B"/>
          <w:szCs w:val="21"/>
        </w:rPr>
        <w:t>, jak również innych działań edukacyjnych. Strony to nieoceniona baza inspiracji.</w:t>
      </w:r>
    </w:p>
    <w:p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</w:p>
    <w:p w:rsidR="00C97145" w:rsidRPr="00FC231C" w:rsidRDefault="00C97145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Serwis </w:t>
      </w:r>
      <w:proofErr w:type="spellStart"/>
      <w:r w:rsidRPr="00FC231C">
        <w:rPr>
          <w:rFonts w:ascii="Garamond" w:hAnsi="Garamond" w:cstheme="minorHAnsi"/>
          <w:b/>
          <w:sz w:val="28"/>
          <w:lang w:val="en-GB"/>
        </w:rPr>
        <w:t>Ninateka</w:t>
      </w:r>
      <w:proofErr w:type="spellEnd"/>
      <w:r w:rsidR="000633FC">
        <w:rPr>
          <w:rFonts w:ascii="Garamond" w:hAnsi="Garamond" w:cstheme="minorHAnsi"/>
          <w:b/>
          <w:sz w:val="28"/>
          <w:lang w:val="en-GB"/>
        </w:rPr>
        <w:br/>
      </w:r>
      <w:hyperlink r:id="rId56" w:history="1">
        <w:r w:rsidRPr="00FC231C">
          <w:rPr>
            <w:rStyle w:val="Hipercze"/>
            <w:rFonts w:ascii="Garamond" w:hAnsi="Garamond" w:cstheme="minorHAnsi"/>
            <w:b/>
            <w:sz w:val="28"/>
            <w:lang w:val="en-GB"/>
          </w:rPr>
          <w:t>https://ninateka.pl/edu</w:t>
        </w:r>
      </w:hyperlink>
    </w:p>
    <w:p w:rsidR="005506BD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To serwis, na którym znajdują się filmy dokumentalne, fabularne, reportaże, animacje, filmy eksperymentalne, zapisy spektakli teatralnych i operowych, rejestracje koncertów, relacje dokumentujące życie kulturalne i społeczne oraz audycje radiowe. </w:t>
      </w:r>
    </w:p>
    <w:p w:rsidR="005506BD" w:rsidRDefault="005506B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Łącznie w serwisie dostępnych jest ponad 7 tysięcy plików audio i video. Wszystkie są bezpłatne i dostępne bez logowania. Można z nich korzystać na wszelkich urządzeniach cyfrowych: komputerach stacjonarnych i przenośnych, tabletach, smartfonach.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Dodatkowo serwis udostępnia konto EDU, które jest skierowane do nauczycieli oraz uczniów szkół podstawowych i ponadpodstawowych. Posiadacze takiego konta mogą bezpłatnie korzystać z materiałów audiowizualnych o charakterze edukacyjnym, w tym scenariuszy lekcji. Z konta EDU skorzystają przede wszystkim nauczyciele języka polskiego, wiedzy o kulturze, wiedzy o społeczeństwie, historii, muzyki oraz prowadzący zajęcia dodatkowe np. z zakresu wiedzy o filmie lub teatrze.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</w:rPr>
      </w:pPr>
      <w:r w:rsidRPr="00881D9E">
        <w:rPr>
          <w:rFonts w:ascii="Garamond" w:hAnsi="Garamond" w:cstheme="minorHAnsi"/>
          <w:b/>
          <w:sz w:val="28"/>
        </w:rPr>
        <w:t xml:space="preserve">Serwis </w:t>
      </w:r>
      <w:proofErr w:type="spellStart"/>
      <w:r w:rsidRPr="00881D9E">
        <w:rPr>
          <w:rFonts w:ascii="Garamond" w:hAnsi="Garamond" w:cstheme="minorHAnsi"/>
          <w:b/>
          <w:sz w:val="28"/>
        </w:rPr>
        <w:t>Muzykoteka</w:t>
      </w:r>
      <w:proofErr w:type="spellEnd"/>
      <w:r w:rsidRPr="00881D9E">
        <w:rPr>
          <w:rFonts w:ascii="Garamond" w:hAnsi="Garamond" w:cstheme="minorHAnsi"/>
          <w:b/>
          <w:sz w:val="28"/>
        </w:rPr>
        <w:t xml:space="preserve"> Szkolna </w:t>
      </w:r>
      <w:r w:rsidR="000633FC" w:rsidRPr="00881D9E">
        <w:rPr>
          <w:rFonts w:ascii="Garamond" w:hAnsi="Garamond" w:cstheme="minorHAnsi"/>
          <w:b/>
        </w:rPr>
        <w:br/>
      </w:r>
      <w:hyperlink r:id="rId57" w:history="1">
        <w:r w:rsidRPr="00881D9E">
          <w:rPr>
            <w:rStyle w:val="Hipercze"/>
            <w:rFonts w:ascii="Garamond" w:hAnsi="Garamond"/>
            <w:b/>
            <w:sz w:val="28"/>
          </w:rPr>
          <w:t>http://www.muzykotekaszkolna.pl/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proofErr w:type="spellStart"/>
      <w:r w:rsidRPr="00E07A46">
        <w:rPr>
          <w:rFonts w:ascii="Garamond" w:hAnsi="Garamond" w:cstheme="minorHAnsi"/>
        </w:rPr>
        <w:t>Muzykoteka</w:t>
      </w:r>
      <w:proofErr w:type="spellEnd"/>
      <w:r w:rsidRPr="00E07A46">
        <w:rPr>
          <w:rFonts w:ascii="Garamond" w:hAnsi="Garamond" w:cstheme="minorHAnsi"/>
        </w:rPr>
        <w:t xml:space="preserve"> Szkolna to nowoczesne narzędzie wspomagające tradycyjną edukację muzyczną, które aktywizuje i stymuluje zainteresowanie muzyką. Serwis powstał na zlecenie </w:t>
      </w:r>
      <w:proofErr w:type="spellStart"/>
      <w:r w:rsidRPr="00E07A46">
        <w:rPr>
          <w:rFonts w:ascii="Garamond" w:hAnsi="Garamond" w:cstheme="minorHAnsi"/>
        </w:rPr>
        <w:t>MKiDN</w:t>
      </w:r>
      <w:proofErr w:type="spellEnd"/>
      <w:r w:rsidRPr="00E07A46">
        <w:rPr>
          <w:rFonts w:ascii="Garamond" w:hAnsi="Garamond" w:cstheme="minorHAnsi"/>
        </w:rPr>
        <w:t xml:space="preserve">, a jego wydawcą jest Filmoteka Narodowa – Instytut Audiowizualny.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 serwisie jest dostępnych blisko pół tysiąca utworów muzycznych, od barokowych oper, przez wielkie dzieła symfoniczne, aż po muzykę wokalną i eksperymentalną. Z zasobów serwisu można korzystać bez logowania lub – po zarejestrowaniu – w ramach konta nauczycielskiego lub uczniowskiego.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  <w:b/>
        </w:rPr>
      </w:pPr>
    </w:p>
    <w:p w:rsidR="00C97145" w:rsidRPr="00FC231C" w:rsidRDefault="00C97145" w:rsidP="00C97145">
      <w:pPr>
        <w:spacing w:line="276" w:lineRule="auto"/>
        <w:rPr>
          <w:rStyle w:val="Hipercze"/>
          <w:rFonts w:ascii="Garamond" w:hAnsi="Garamond"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Biblioteka Cyfrowa Ośrodka Rozwoju  Edukacji </w:t>
      </w:r>
      <w:r w:rsidR="000633FC">
        <w:rPr>
          <w:rFonts w:ascii="Garamond" w:hAnsi="Garamond" w:cstheme="minorHAnsi"/>
          <w:b/>
        </w:rPr>
        <w:br/>
      </w:r>
      <w:r w:rsidRPr="00881D9E">
        <w:rPr>
          <w:rStyle w:val="Hipercze"/>
          <w:rFonts w:ascii="Garamond" w:hAnsi="Garamond" w:cstheme="minorHAnsi"/>
          <w:b/>
          <w:sz w:val="28"/>
          <w:lang w:val="en-GB"/>
        </w:rPr>
        <w:t>www.bc.ore.edu.pl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Biblioteka Cyfrowa ORE gromadzi i udostępnia materiały oraz publikacje opracowane w ramach działalności Ośrodka. Obecnie oferuje 960 tytułów książek i czasopism dla nauczycieli i wszystkich zainteresowanych problematyką oświatową.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F0168D" w:rsidRDefault="00F0168D" w:rsidP="00C97145">
      <w:pPr>
        <w:spacing w:line="276" w:lineRule="auto"/>
        <w:rPr>
          <w:rFonts w:ascii="Garamond" w:hAnsi="Garamond" w:cstheme="minorHAnsi"/>
        </w:rPr>
      </w:pPr>
    </w:p>
    <w:p w:rsidR="00F0168D" w:rsidRPr="00E07A46" w:rsidRDefault="00F0168D" w:rsidP="00C97145">
      <w:pPr>
        <w:spacing w:line="276" w:lineRule="auto"/>
        <w:rPr>
          <w:rFonts w:ascii="Garamond" w:hAnsi="Garamond" w:cstheme="minorHAnsi"/>
        </w:rPr>
      </w:pPr>
    </w:p>
    <w:p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  <w:r w:rsidRPr="00881D9E">
        <w:rPr>
          <w:rFonts w:ascii="Garamond" w:hAnsi="Garamond" w:cstheme="minorHAnsi"/>
          <w:b/>
          <w:sz w:val="28"/>
          <w:szCs w:val="28"/>
        </w:rPr>
        <w:lastRenderedPageBreak/>
        <w:t xml:space="preserve">Biblioteka Cyfrowa </w:t>
      </w:r>
      <w:proofErr w:type="spellStart"/>
      <w:r w:rsidRPr="00881D9E">
        <w:rPr>
          <w:rFonts w:ascii="Garamond" w:hAnsi="Garamond" w:cstheme="minorHAnsi"/>
          <w:b/>
          <w:sz w:val="28"/>
          <w:szCs w:val="28"/>
        </w:rPr>
        <w:t>Polona</w:t>
      </w:r>
      <w:proofErr w:type="spellEnd"/>
      <w:r w:rsidRPr="00881D9E">
        <w:rPr>
          <w:rFonts w:ascii="Garamond" w:hAnsi="Garamond" w:cstheme="minorHAnsi"/>
          <w:b/>
          <w:sz w:val="28"/>
          <w:szCs w:val="28"/>
        </w:rPr>
        <w:t xml:space="preserve"> </w:t>
      </w:r>
      <w:r w:rsidR="000633FC" w:rsidRPr="00881D9E">
        <w:rPr>
          <w:rFonts w:ascii="Garamond" w:hAnsi="Garamond" w:cstheme="minorHAnsi"/>
          <w:b/>
          <w:sz w:val="28"/>
          <w:szCs w:val="28"/>
        </w:rPr>
        <w:br/>
      </w:r>
      <w:hyperlink r:id="rId58" w:history="1">
        <w:r w:rsidRPr="00881D9E">
          <w:rPr>
            <w:rStyle w:val="Hipercze"/>
            <w:rFonts w:ascii="Garamond" w:hAnsi="Garamond" w:cstheme="minorHAnsi"/>
            <w:b/>
            <w:sz w:val="28"/>
            <w:szCs w:val="28"/>
          </w:rPr>
          <w:t>www.polona.pl</w:t>
        </w:r>
      </w:hyperlink>
      <w:r w:rsidRPr="00881D9E">
        <w:rPr>
          <w:rFonts w:ascii="Garamond" w:hAnsi="Garamond" w:cstheme="minorHAnsi"/>
          <w:b/>
          <w:sz w:val="28"/>
          <w:szCs w:val="28"/>
        </w:rPr>
        <w:t xml:space="preserve">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proofErr w:type="spellStart"/>
      <w:r w:rsidRPr="00E07A46">
        <w:rPr>
          <w:rFonts w:ascii="Garamond" w:hAnsi="Garamond" w:cstheme="minorHAnsi"/>
        </w:rPr>
        <w:t>Polona</w:t>
      </w:r>
      <w:proofErr w:type="spellEnd"/>
      <w:r w:rsidRPr="00E07A46">
        <w:rPr>
          <w:rFonts w:ascii="Garamond" w:hAnsi="Garamond" w:cstheme="minorHAnsi"/>
        </w:rPr>
        <w:t xml:space="preserve"> to jedna z najnowocześniejszych bibliotek cyfrowych na świecie i jednocześnie największa tego typu biblioteka w Polsce. Biblioteka Narodowa, administrator Polony, udostępnia w serwisie nie tylko swoje zbiory, ale też obiekty innych instytucji.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 Polonie można znaleźć: rękopisy iluminowane, najstarsze polskie książki drukowane, ryciny, rysunki oraz publikacje popularne – pocztówki, stare elementarze, książki dla dzieci, książki kucharskie czy dawne poradniki. Większość udostępnionych zbiorów należy do domeny publicznej, dzięki czemu można je za darmo pobierać i dowolnie wykorzystywać.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5C06F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Serwis Telewizji Polskiej</w:t>
      </w:r>
      <w:r>
        <w:rPr>
          <w:rFonts w:ascii="Garamond" w:hAnsi="Garamond"/>
          <w:b/>
          <w:sz w:val="28"/>
        </w:rPr>
        <w:br/>
      </w:r>
      <w:hyperlink r:id="rId59" w:history="1">
        <w:r w:rsidR="00C97145" w:rsidRPr="00881D9E">
          <w:rPr>
            <w:rStyle w:val="Hipercze"/>
            <w:rFonts w:ascii="Garamond" w:hAnsi="Garamond"/>
            <w:b/>
            <w:sz w:val="28"/>
            <w:szCs w:val="28"/>
          </w:rPr>
          <w:t>https://rozrywka.tvp.pl/47090255/telewizja-polska-blizej-dzieci-i-mlodziezy%20-</w:t>
        </w:r>
      </w:hyperlink>
      <w:r w:rsidR="00C97145" w:rsidRPr="005C06F6">
        <w:rPr>
          <w:rFonts w:ascii="Garamond" w:hAnsi="Garamond"/>
          <w:b/>
          <w:sz w:val="28"/>
        </w:rPr>
        <w:t xml:space="preserve"> </w:t>
      </w:r>
    </w:p>
    <w:p w:rsidR="00C97145" w:rsidRPr="00E07A46" w:rsidRDefault="00C97145" w:rsidP="00C97145">
      <w:pPr>
        <w:rPr>
          <w:rFonts w:ascii="Garamond" w:hAnsi="Garamond"/>
          <w:b/>
        </w:rPr>
      </w:pPr>
    </w:p>
    <w:p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Telewizja Polska przygotowała dla dzieci i młodzieży produkcje o charakterze edukacyjnym, popularnonaukowym i kulturalnym. Na kanale dziecięcym TVP ABC w godz. 8:00-13:00 młodzi widzowie będą mogli codziennie obejrzeć różne programy edukacyjne. </w:t>
      </w:r>
    </w:p>
    <w:p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Wśród nich są m.in.: „Al-chemik” – program, który w przystępny sposób wyjaśnia zjawiska chemiczne i fizyczne, a także „Zaczarowany świat”, dzięki któremu dzieci zrozumieją trudne pojęcia związane ze sztuką. TVP ABC zaprasza również najmłodszych do oglądania programów takich jak: „Teleranek”, „Zagadki </w:t>
      </w:r>
      <w:proofErr w:type="spellStart"/>
      <w:r w:rsidRPr="00E07A46">
        <w:rPr>
          <w:rFonts w:ascii="Garamond" w:hAnsi="Garamond"/>
        </w:rPr>
        <w:t>zwierzogromadki</w:t>
      </w:r>
      <w:proofErr w:type="spellEnd"/>
      <w:r w:rsidRPr="00E07A46">
        <w:rPr>
          <w:rFonts w:ascii="Garamond" w:hAnsi="Garamond"/>
        </w:rPr>
        <w:t xml:space="preserve">”, „Zwierzaki </w:t>
      </w:r>
      <w:proofErr w:type="spellStart"/>
      <w:r w:rsidRPr="00E07A46">
        <w:rPr>
          <w:rFonts w:ascii="Garamond" w:hAnsi="Garamond"/>
        </w:rPr>
        <w:t>czytaki</w:t>
      </w:r>
      <w:proofErr w:type="spellEnd"/>
      <w:r w:rsidRPr="00E07A46">
        <w:rPr>
          <w:rFonts w:ascii="Garamond" w:hAnsi="Garamond"/>
        </w:rPr>
        <w:t>” oraz „Studio ABC”.”</w:t>
      </w:r>
    </w:p>
    <w:p w:rsidR="00C97145" w:rsidRPr="00E07A46" w:rsidRDefault="00C97145" w:rsidP="00DB6E9F">
      <w:pPr>
        <w:jc w:val="both"/>
        <w:rPr>
          <w:rFonts w:ascii="Garamond" w:hAnsi="Garamond"/>
        </w:rPr>
      </w:pPr>
    </w:p>
    <w:p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Także TVP Kultura uruchamia specjalne pasmo dla dzieci i młodzieży. Codziennie w godz.13:00-17:00 widzowie będą mogli zobaczyć koncerty, wartościowe produkcje filmowe, spektakle Teatru Telewizji, seriale zgodne z obowiązującym kanonem lektur. Wśród najważniejszych produkcji wyemitowanych w najbliższych tygodniach znajdą się: „Twój Vincent”, „Tango” (Teatr Telewizji), „Wesele”, „Herbert – mosty</w:t>
      </w:r>
      <w:r>
        <w:rPr>
          <w:rFonts w:ascii="Garamond" w:hAnsi="Garamond"/>
        </w:rPr>
        <w:t>”</w:t>
      </w:r>
      <w:r w:rsidRPr="00E07A46">
        <w:rPr>
          <w:rFonts w:ascii="Garamond" w:hAnsi="Garamond"/>
        </w:rPr>
        <w:t xml:space="preserve"> – cykl programów publicystycznych, „Śladami wielkich kompozytorów</w:t>
      </w:r>
      <w:r>
        <w:rPr>
          <w:rFonts w:ascii="Garamond" w:hAnsi="Garamond"/>
        </w:rPr>
        <w:t xml:space="preserve">” </w:t>
      </w:r>
      <w:r w:rsidRPr="00E07A46">
        <w:rPr>
          <w:rFonts w:ascii="Garamond" w:hAnsi="Garamond"/>
        </w:rPr>
        <w:t xml:space="preserve">– cykl dokumentalny, „Hamlet”, „Mały książę”, „Ogniem i mieczem”, „Dzieje mistrza Twardowskiego”, „Awantura o Basię” oraz koncert Doroty Miśkiewicz i zespołu </w:t>
      </w:r>
      <w:proofErr w:type="spellStart"/>
      <w:r w:rsidRPr="00E07A46">
        <w:rPr>
          <w:rFonts w:ascii="Garamond" w:hAnsi="Garamond"/>
        </w:rPr>
        <w:t>Kwadrofonik</w:t>
      </w:r>
      <w:proofErr w:type="spellEnd"/>
      <w:r>
        <w:rPr>
          <w:rFonts w:ascii="Garamond" w:hAnsi="Garamond"/>
        </w:rPr>
        <w:t xml:space="preserve"> „</w:t>
      </w:r>
      <w:proofErr w:type="spellStart"/>
      <w:r w:rsidRPr="00E07A46">
        <w:rPr>
          <w:rFonts w:ascii="Garamond" w:hAnsi="Garamond"/>
        </w:rPr>
        <w:t>Lustosławki</w:t>
      </w:r>
      <w:proofErr w:type="spellEnd"/>
      <w:r w:rsidRPr="00E07A46">
        <w:rPr>
          <w:rFonts w:ascii="Garamond" w:hAnsi="Garamond"/>
        </w:rPr>
        <w:t xml:space="preserve">/Tuwim – Piosenki nie tylko dla dzieci”. </w:t>
      </w:r>
    </w:p>
    <w:p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W popołudniowym paśmie nie zabraknie również programów naukowych i przyrodniczych. </w:t>
      </w:r>
    </w:p>
    <w:p w:rsidR="00C97145" w:rsidRDefault="00C97145" w:rsidP="00C97145">
      <w:pPr>
        <w:spacing w:line="276" w:lineRule="auto"/>
        <w:rPr>
          <w:rFonts w:ascii="Garamond" w:hAnsi="Garamond"/>
        </w:rPr>
      </w:pPr>
    </w:p>
    <w:p w:rsidR="00F0168D" w:rsidRDefault="00F0168D" w:rsidP="00C97145">
      <w:pPr>
        <w:spacing w:line="276" w:lineRule="auto"/>
        <w:rPr>
          <w:rFonts w:ascii="Garamond" w:hAnsi="Garamond"/>
        </w:rPr>
      </w:pPr>
    </w:p>
    <w:p w:rsidR="00F0168D" w:rsidRDefault="00F0168D" w:rsidP="00C97145">
      <w:pPr>
        <w:spacing w:line="276" w:lineRule="auto"/>
        <w:rPr>
          <w:rFonts w:ascii="Garamond" w:hAnsi="Garamond"/>
        </w:rPr>
      </w:pPr>
    </w:p>
    <w:p w:rsidR="00F0168D" w:rsidRDefault="00F0168D" w:rsidP="00C97145">
      <w:pPr>
        <w:spacing w:line="276" w:lineRule="auto"/>
        <w:rPr>
          <w:rFonts w:ascii="Garamond" w:hAnsi="Garamond"/>
        </w:rPr>
      </w:pPr>
    </w:p>
    <w:p w:rsidR="00C97145" w:rsidRPr="00E07A4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Serwis Polskie Radio Dzieciom </w:t>
      </w:r>
      <w:r>
        <w:rPr>
          <w:rFonts w:ascii="Garamond" w:hAnsi="Garamond"/>
          <w:b/>
          <w:sz w:val="28"/>
        </w:rPr>
        <w:br/>
      </w:r>
      <w:hyperlink r:id="rId60" w:history="1">
        <w:r w:rsidR="00C97145" w:rsidRPr="00E07A46">
          <w:rPr>
            <w:rStyle w:val="Hipercze"/>
            <w:rFonts w:ascii="Garamond" w:hAnsi="Garamond"/>
            <w:b/>
            <w:sz w:val="28"/>
          </w:rPr>
          <w:t>www.polskieradio.pl/18,Polskie-Radio-Dzieciom</w:t>
        </w:r>
      </w:hyperlink>
      <w:r w:rsidR="00C97145" w:rsidRPr="00E07A46">
        <w:rPr>
          <w:rFonts w:ascii="Garamond" w:hAnsi="Garamond"/>
          <w:b/>
          <w:sz w:val="28"/>
        </w:rPr>
        <w:t xml:space="preserve"> </w:t>
      </w:r>
    </w:p>
    <w:p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To całodobowa stacja radiowa zarówno dla dzieci, jak i dorosłych. W ramówce znajdują się audycje edukacyjne, naukowe i rozrywkowe rozwijające wyobraźnię i budujące kreatywność dzieci. Pasmo wieczorne, kierowane do osób dorosłych, to kompendium wiedzy w zakresie wychowania, rozwoju, kultury i sztuki.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Dziennikarze Polskiego Radia Dzieciom starają się być wszędzie tam, gdzie dzieje się coś interesującego i wartościowego dla najmłodszych. W swoich programach realizują misję edukacyjną i dbają o poprawność językową. Programy emitowane na antenie Polskiego Radia Dzieciom wspierają rozwój wyobraźni i kreatywności. Wspomagają także proces edukacji, odnosząc się pośrednio i bezpośrednio do programu nauczania.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Default="00811075" w:rsidP="00881D9E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sectPr w:rsidR="00811075">
      <w:footerReference w:type="default" r:id="rId61"/>
      <w:headerReference w:type="first" r:id="rId62"/>
      <w:footerReference w:type="first" r:id="rId6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D1" w:rsidRDefault="005E62D1">
      <w:r>
        <w:separator/>
      </w:r>
    </w:p>
  </w:endnote>
  <w:endnote w:type="continuationSeparator" w:id="0">
    <w:p w:rsidR="005E62D1" w:rsidRDefault="005E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712">
          <w:rPr>
            <w:noProof/>
          </w:rPr>
          <w:t>8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D1" w:rsidRDefault="005E62D1">
      <w:r>
        <w:separator/>
      </w:r>
    </w:p>
  </w:footnote>
  <w:footnote w:type="continuationSeparator" w:id="0">
    <w:p w:rsidR="005E62D1" w:rsidRDefault="005E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18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1"/>
  </w:num>
  <w:num w:numId="13">
    <w:abstractNumId w:val="28"/>
  </w:num>
  <w:num w:numId="14">
    <w:abstractNumId w:val="6"/>
  </w:num>
  <w:num w:numId="15">
    <w:abstractNumId w:val="24"/>
  </w:num>
  <w:num w:numId="16">
    <w:abstractNumId w:val="2"/>
  </w:num>
  <w:num w:numId="17">
    <w:abstractNumId w:val="26"/>
  </w:num>
  <w:num w:numId="18">
    <w:abstractNumId w:val="9"/>
  </w:num>
  <w:num w:numId="19">
    <w:abstractNumId w:val="25"/>
  </w:num>
  <w:num w:numId="20">
    <w:abstractNumId w:val="23"/>
  </w:num>
  <w:num w:numId="21">
    <w:abstractNumId w:val="10"/>
  </w:num>
  <w:num w:numId="22">
    <w:abstractNumId w:val="0"/>
  </w:num>
  <w:num w:numId="23">
    <w:abstractNumId w:val="20"/>
  </w:num>
  <w:num w:numId="24">
    <w:abstractNumId w:val="4"/>
  </w:num>
  <w:num w:numId="25">
    <w:abstractNumId w:val="13"/>
  </w:num>
  <w:num w:numId="26">
    <w:abstractNumId w:val="1"/>
  </w:num>
  <w:num w:numId="27">
    <w:abstractNumId w:val="22"/>
  </w:num>
  <w:num w:numId="28">
    <w:abstractNumId w:val="2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02D4"/>
    <w:rsid w:val="00021EEA"/>
    <w:rsid w:val="00023C47"/>
    <w:rsid w:val="00026995"/>
    <w:rsid w:val="000271E8"/>
    <w:rsid w:val="000316DE"/>
    <w:rsid w:val="000331FA"/>
    <w:rsid w:val="00050023"/>
    <w:rsid w:val="000633FC"/>
    <w:rsid w:val="00064E68"/>
    <w:rsid w:val="000678E8"/>
    <w:rsid w:val="00070463"/>
    <w:rsid w:val="00070641"/>
    <w:rsid w:val="0007568B"/>
    <w:rsid w:val="000845BD"/>
    <w:rsid w:val="00095F62"/>
    <w:rsid w:val="000C4FF6"/>
    <w:rsid w:val="000D0821"/>
    <w:rsid w:val="000D22A2"/>
    <w:rsid w:val="000E234E"/>
    <w:rsid w:val="000E7BE5"/>
    <w:rsid w:val="000F0B03"/>
    <w:rsid w:val="000F2C17"/>
    <w:rsid w:val="000F51B9"/>
    <w:rsid w:val="000F7595"/>
    <w:rsid w:val="001006A8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A0CDD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C3A79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1D3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2D1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0E2"/>
    <w:rsid w:val="00823C9D"/>
    <w:rsid w:val="00831F05"/>
    <w:rsid w:val="00834C8F"/>
    <w:rsid w:val="008355A9"/>
    <w:rsid w:val="00853AD1"/>
    <w:rsid w:val="00853BE5"/>
    <w:rsid w:val="0085533E"/>
    <w:rsid w:val="00856BBC"/>
    <w:rsid w:val="00874AD6"/>
    <w:rsid w:val="00881D9E"/>
    <w:rsid w:val="00882D0B"/>
    <w:rsid w:val="0088386A"/>
    <w:rsid w:val="0088769B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17750"/>
    <w:rsid w:val="00A21A3F"/>
    <w:rsid w:val="00A37EDF"/>
    <w:rsid w:val="00A40938"/>
    <w:rsid w:val="00A410D4"/>
    <w:rsid w:val="00A42528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4E39"/>
    <w:rsid w:val="00C7682D"/>
    <w:rsid w:val="00C80877"/>
    <w:rsid w:val="00C871D1"/>
    <w:rsid w:val="00C97145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E01478"/>
    <w:rsid w:val="00E0302C"/>
    <w:rsid w:val="00E06D17"/>
    <w:rsid w:val="00E15D2D"/>
    <w:rsid w:val="00E1638D"/>
    <w:rsid w:val="00E1691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E4BE9"/>
    <w:rsid w:val="00EF117F"/>
    <w:rsid w:val="00F0168D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83712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ero.kopernik.org.pl/" TargetMode="External"/><Relationship Id="rId18" Type="http://schemas.openxmlformats.org/officeDocument/2006/relationships/hyperlink" Target="http://www.muzykotekaszkolna.pl/" TargetMode="External"/><Relationship Id="rId26" Type="http://schemas.openxmlformats.org/officeDocument/2006/relationships/hyperlink" Target="http://www.scholaris.pl/" TargetMode="External"/><Relationship Id="rId39" Type="http://schemas.openxmlformats.org/officeDocument/2006/relationships/hyperlink" Target="https://cke.gov.pl/egzamin-maturalny/egzamin-w-nowej-formule/materialy-dodatkowe/materialy-dla-uczniow-i-nauczycieli/jezyk-polski-dla-nauczycieli/" TargetMode="External"/><Relationship Id="rId21" Type="http://schemas.openxmlformats.org/officeDocument/2006/relationships/hyperlink" Target="https://rozrywka.tvp.pl/47090255/telewizja-polska-blizej-dzieci-i-mlodziezy%20-" TargetMode="External"/><Relationship Id="rId34" Type="http://schemas.openxmlformats.org/officeDocument/2006/relationships/hyperlink" Target="https://cke.gov.pl/egzamin-maturalny/egzamin-w-nowej-formule/informatory/" TargetMode="External"/><Relationship Id="rId42" Type="http://schemas.openxmlformats.org/officeDocument/2006/relationships/hyperlink" Target="https://www.youtube.com/playlist?list=PLiVdCrg1BnC94tV7_Voflxm6L48Kt8YmH" TargetMode="External"/><Relationship Id="rId47" Type="http://schemas.openxmlformats.org/officeDocument/2006/relationships/hyperlink" Target="https://esero.kopernik.org.pl/" TargetMode="External"/><Relationship Id="rId50" Type="http://schemas.openxmlformats.org/officeDocument/2006/relationships/hyperlink" Target="https://esero.kopernik.org.pl/materialy-edukacyjne/scenariusze/" TargetMode="External"/><Relationship Id="rId55" Type="http://schemas.openxmlformats.org/officeDocument/2006/relationships/hyperlink" Target="http://www.etwinning.net/pl/pub/get-inspired.htm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twinning.pl/inspiracje-2/inspiracje/" TargetMode="External"/><Relationship Id="rId20" Type="http://schemas.openxmlformats.org/officeDocument/2006/relationships/hyperlink" Target="http://www.bc.ore.edu.pl/dlibra" TargetMode="External"/><Relationship Id="rId29" Type="http://schemas.openxmlformats.org/officeDocument/2006/relationships/hyperlink" Target="https://cke.gov.pl/egzamin-osmoklasisty/materialy-dodatkowe/" TargetMode="External"/><Relationship Id="rId41" Type="http://schemas.openxmlformats.org/officeDocument/2006/relationships/hyperlink" Target="https://cke.gov.pl/egzamin-maturalny/egzamin-w-nowej-formule/materialy-dodatkowe/materialy-dla-uczniow-i-nauczycieli/matematyka/" TargetMode="External"/><Relationship Id="rId54" Type="http://schemas.openxmlformats.org/officeDocument/2006/relationships/hyperlink" Target="https://etwinning.pl/inspiracje-2/inspiracj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laczpolske.pl/" TargetMode="External"/><Relationship Id="rId24" Type="http://schemas.openxmlformats.org/officeDocument/2006/relationships/hyperlink" Target="https://epodreczniki.pl/a/materialy-partnerow/D1DDYDP5e" TargetMode="External"/><Relationship Id="rId32" Type="http://schemas.openxmlformats.org/officeDocument/2006/relationships/hyperlink" Target="http://oke.waw.pl/artykuly/podglad.php?id_artykulu=3228" TargetMode="External"/><Relationship Id="rId37" Type="http://schemas.openxmlformats.org/officeDocument/2006/relationships/hyperlink" Target="https://cke.gov.pl/egzamin-maturalny/egzamin-w-nowej-formule/materialy-dodatkowe/materialy-dla-uczniow-i-nauczycieli/filmy/" TargetMode="External"/><Relationship Id="rId40" Type="http://schemas.openxmlformats.org/officeDocument/2006/relationships/hyperlink" Target="https://cke.gov.pl/egzamin-maturalny/egzamin-w-nowej-formule/materialy-dodatkowe/materialy-dla-uczniow-i-nauczycieli/jezyki-obce/" TargetMode="External"/><Relationship Id="rId45" Type="http://schemas.openxmlformats.org/officeDocument/2006/relationships/hyperlink" Target="http://wlaczpolske.pl" TargetMode="External"/><Relationship Id="rId53" Type="http://schemas.openxmlformats.org/officeDocument/2006/relationships/hyperlink" Target="https://przystanekhistoria.pl" TargetMode="External"/><Relationship Id="rId58" Type="http://schemas.openxmlformats.org/officeDocument/2006/relationships/hyperlink" Target="http://www.polon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zystanekhistoria.pl/" TargetMode="External"/><Relationship Id="rId23" Type="http://schemas.openxmlformats.org/officeDocument/2006/relationships/hyperlink" Target="https://epodreczniki.pl/" TargetMode="External"/><Relationship Id="rId28" Type="http://schemas.openxmlformats.org/officeDocument/2006/relationships/hyperlink" Target="https://cke.gov.pl/egzamin-osmoklasisty/informatory/" TargetMode="External"/><Relationship Id="rId36" Type="http://schemas.openxmlformats.org/officeDocument/2006/relationships/hyperlink" Target="https://cke.gov.pl/egzamin-maturalny/egzamin-w-nowej-formule/materialy-dodatkowe/materialy-dla-uczniow-i-nauczycieli/zbiory-zadan/" TargetMode="External"/><Relationship Id="rId49" Type="http://schemas.openxmlformats.org/officeDocument/2006/relationships/hyperlink" Target="https://esero.kopernik.org.pl/materialy-edukacyjne/materialy-edukacyjne/" TargetMode="External"/><Relationship Id="rId57" Type="http://schemas.openxmlformats.org/officeDocument/2006/relationships/hyperlink" Target="http://www.muzykotekaszkolna.pl/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cke.gov.pl/" TargetMode="External"/><Relationship Id="rId19" Type="http://schemas.openxmlformats.org/officeDocument/2006/relationships/hyperlink" Target="http://www.polona.pl/" TargetMode="External"/><Relationship Id="rId31" Type="http://schemas.openxmlformats.org/officeDocument/2006/relationships/hyperlink" Target="http://www.oke.krakow.pl/inf/staticpages/index.php?page=2019010312000373&amp;o-e" TargetMode="External"/><Relationship Id="rId44" Type="http://schemas.openxmlformats.org/officeDocument/2006/relationships/hyperlink" Target="http://wlaczpolske.pl" TargetMode="External"/><Relationship Id="rId52" Type="http://schemas.openxmlformats.org/officeDocument/2006/relationships/hyperlink" Target="https://ipn.gov.pl/pl/edukacja-1" TargetMode="External"/><Relationship Id="rId60" Type="http://schemas.openxmlformats.org/officeDocument/2006/relationships/hyperlink" Target="http://www.polskieradio.pl/18,Polskie-Radio-Dziecio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laris.pl/" TargetMode="External"/><Relationship Id="rId14" Type="http://schemas.openxmlformats.org/officeDocument/2006/relationships/hyperlink" Target="https://ipn.gov.pl/pl/edukacja-1" TargetMode="External"/><Relationship Id="rId22" Type="http://schemas.openxmlformats.org/officeDocument/2006/relationships/hyperlink" Target="http://www.polskieradio.pl/18,Polskie-Radio-Dzieciom" TargetMode="External"/><Relationship Id="rId27" Type="http://schemas.openxmlformats.org/officeDocument/2006/relationships/hyperlink" Target="http://www.cke.gov.pl" TargetMode="External"/><Relationship Id="rId30" Type="http://schemas.openxmlformats.org/officeDocument/2006/relationships/hyperlink" Target="https://www.oke.gda.pl/index.php?page=materia%C5%82y-%C4%87wiczeniowe" TargetMode="External"/><Relationship Id="rId35" Type="http://schemas.openxmlformats.org/officeDocument/2006/relationships/hyperlink" Target="https://cke.gov.pl/egzamin-maturalny/egzamin-w-nowej-formule/materialy-dodatkowe/" TargetMode="External"/><Relationship Id="rId43" Type="http://schemas.openxmlformats.org/officeDocument/2006/relationships/hyperlink" Target="https://cke.gov.pl/egzamin-maturalny/egzamin-w-nowej-formule/arkusze/" TargetMode="External"/><Relationship Id="rId48" Type="http://schemas.openxmlformats.org/officeDocument/2006/relationships/hyperlink" Target="https://esero.kopernik.org.pl/aktualnosci/?filer=wiedzainauka" TargetMode="External"/><Relationship Id="rId56" Type="http://schemas.openxmlformats.org/officeDocument/2006/relationships/hyperlink" Target="https://ninateka.pl/ed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podreczniki.pl/" TargetMode="External"/><Relationship Id="rId51" Type="http://schemas.openxmlformats.org/officeDocument/2006/relationships/hyperlink" Target="https://esero.kopernik.org.pl/materialy-edukacyjne/filmy-edukacyjn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ktury.gov.pl/" TargetMode="External"/><Relationship Id="rId17" Type="http://schemas.openxmlformats.org/officeDocument/2006/relationships/hyperlink" Target="https://ninateka.pl/edu" TargetMode="External"/><Relationship Id="rId25" Type="http://schemas.openxmlformats.org/officeDocument/2006/relationships/hyperlink" Target="http://www.youtube.com/playlist?list=PL8I7rUpwOJv86iA6laDMKVuw6w-ghf_qH" TargetMode="External"/><Relationship Id="rId33" Type="http://schemas.openxmlformats.org/officeDocument/2006/relationships/hyperlink" Target="https://cke.gov.pl/egzamin-osmoklasisty/arkusze/2019-2" TargetMode="External"/><Relationship Id="rId38" Type="http://schemas.openxmlformats.org/officeDocument/2006/relationships/hyperlink" Target="https://cke.gov.pl/egzamin-maturalny/egzamin-w-nowej-formule/materialy-dodatkowe/materialy-dla-uczniow-i-nauczycieli/jezyk-polski-czesc-ustna/" TargetMode="External"/><Relationship Id="rId46" Type="http://schemas.openxmlformats.org/officeDocument/2006/relationships/hyperlink" Target="https://lektury.gov.pl/" TargetMode="External"/><Relationship Id="rId59" Type="http://schemas.openxmlformats.org/officeDocument/2006/relationships/hyperlink" Target="https://rozrywka.tvp.pl/47090255/telewizja-polska-blizej-dzieci-i-mlodziezy%20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AEB6-E467-44C2-94CC-9FFA7F78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2605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Admin2</cp:lastModifiedBy>
  <cp:revision>2</cp:revision>
  <cp:lastPrinted>2020-03-10T19:49:00Z</cp:lastPrinted>
  <dcterms:created xsi:type="dcterms:W3CDTF">2020-03-13T16:10:00Z</dcterms:created>
  <dcterms:modified xsi:type="dcterms:W3CDTF">2020-03-13T16:10:00Z</dcterms:modified>
</cp:coreProperties>
</file>