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18" w:rsidRPr="00B5261D" w:rsidRDefault="007D13B1" w:rsidP="007D13B1">
      <w:pPr>
        <w:jc w:val="center"/>
        <w:rPr>
          <w:b/>
          <w:sz w:val="56"/>
          <w:szCs w:val="56"/>
        </w:rPr>
      </w:pPr>
      <w:r w:rsidRPr="00B5261D">
        <w:rPr>
          <w:b/>
          <w:sz w:val="56"/>
          <w:szCs w:val="56"/>
        </w:rPr>
        <w:t>REGULAMIN ROZGRYWEK</w:t>
      </w:r>
    </w:p>
    <w:p w:rsidR="00770B44" w:rsidRDefault="00770B44" w:rsidP="00770B4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GB" w:eastAsia="en-GB"/>
        </w:rPr>
        <w:drawing>
          <wp:inline distT="0" distB="0" distL="0" distR="0">
            <wp:extent cx="3314700" cy="828675"/>
            <wp:effectExtent l="0" t="0" r="0" b="0"/>
            <wp:docPr id="4" name="Obraz 4" descr="D:\Documents and Settings\Myszka\Pulpit\Laser 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Myszka\Pulpit\Laser w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44" w:rsidRPr="00770B44" w:rsidRDefault="00770B44" w:rsidP="00770B44">
      <w:pPr>
        <w:jc w:val="center"/>
        <w:rPr>
          <w:b/>
          <w:sz w:val="40"/>
          <w:szCs w:val="40"/>
        </w:rPr>
      </w:pPr>
    </w:p>
    <w:p w:rsidR="00FA16F0" w:rsidRDefault="00D334C0" w:rsidP="00FA1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FA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3B1" w:rsidRPr="00FA16F0">
        <w:rPr>
          <w:rFonts w:ascii="Times New Roman" w:hAnsi="Times New Roman" w:cs="Times New Roman"/>
          <w:b/>
          <w:sz w:val="28"/>
          <w:szCs w:val="28"/>
        </w:rPr>
        <w:t>ZASADY  GRY</w:t>
      </w:r>
      <w:bookmarkStart w:id="0" w:name="_GoBack"/>
      <w:bookmarkEnd w:id="0"/>
    </w:p>
    <w:p w:rsidR="00D334C0" w:rsidRPr="00D334C0" w:rsidRDefault="00D334C0" w:rsidP="00D334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4C0">
        <w:rPr>
          <w:rFonts w:ascii="Times New Roman" w:hAnsi="Times New Roman" w:cs="Times New Roman"/>
          <w:sz w:val="28"/>
          <w:szCs w:val="28"/>
        </w:rPr>
        <w:t>Gra rozpoczynana i kończona jest na sygnał dźwiękowy (gwizdek).</w:t>
      </w:r>
    </w:p>
    <w:p w:rsidR="00D334C0" w:rsidRPr="00D334C0" w:rsidRDefault="00D334C0" w:rsidP="00D334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4C0">
        <w:rPr>
          <w:rFonts w:ascii="Times New Roman" w:hAnsi="Times New Roman" w:cs="Times New Roman"/>
          <w:sz w:val="28"/>
          <w:szCs w:val="28"/>
        </w:rPr>
        <w:t>Wyeliminowanie gracza z gry następuje po</w:t>
      </w:r>
      <w:r>
        <w:rPr>
          <w:rFonts w:ascii="Times New Roman" w:hAnsi="Times New Roman" w:cs="Times New Roman"/>
          <w:sz w:val="28"/>
          <w:szCs w:val="28"/>
        </w:rPr>
        <w:t xml:space="preserve"> odpowiednim sygnale dźwiękowym</w:t>
      </w:r>
      <w:r w:rsidRPr="00D334C0">
        <w:rPr>
          <w:rFonts w:ascii="Times New Roman" w:hAnsi="Times New Roman" w:cs="Times New Roman"/>
          <w:sz w:val="28"/>
          <w:szCs w:val="28"/>
        </w:rPr>
        <w:t xml:space="preserve"> bądź własnej deklaracji uczestnika o rezygnacji z gry. Wyeliminowany gracz opuszcza pole </w:t>
      </w:r>
      <w:r>
        <w:rPr>
          <w:rFonts w:ascii="Times New Roman" w:hAnsi="Times New Roman" w:cs="Times New Roman"/>
          <w:sz w:val="28"/>
          <w:szCs w:val="28"/>
        </w:rPr>
        <w:t xml:space="preserve">gry </w:t>
      </w:r>
      <w:r w:rsidRPr="00D334C0">
        <w:rPr>
          <w:rFonts w:ascii="Times New Roman" w:hAnsi="Times New Roman" w:cs="Times New Roman"/>
          <w:sz w:val="28"/>
          <w:szCs w:val="28"/>
        </w:rPr>
        <w:t>najkrótszą możliwą drogą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sygnalizuj</w:t>
      </w:r>
      <w:r w:rsidRPr="00D334C0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 przy tym opuszczanie pola poprzez uniesienie</w:t>
      </w:r>
      <w:r w:rsidRPr="00D3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D334C0"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ki nad głową oraz opuszcze</w:t>
      </w:r>
      <w:r w:rsidRPr="00D334C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ie</w:t>
      </w:r>
      <w:r w:rsidRPr="00D334C0">
        <w:rPr>
          <w:rFonts w:ascii="Times New Roman" w:hAnsi="Times New Roman" w:cs="Times New Roman"/>
          <w:sz w:val="28"/>
          <w:szCs w:val="28"/>
        </w:rPr>
        <w:t xml:space="preserve"> karabin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D334C0">
        <w:rPr>
          <w:rFonts w:ascii="Times New Roman" w:hAnsi="Times New Roman" w:cs="Times New Roman"/>
          <w:sz w:val="28"/>
          <w:szCs w:val="28"/>
        </w:rPr>
        <w:t xml:space="preserve">. Po opuszczeniu pola </w:t>
      </w:r>
      <w:r>
        <w:rPr>
          <w:rFonts w:ascii="Times New Roman" w:hAnsi="Times New Roman" w:cs="Times New Roman"/>
          <w:sz w:val="28"/>
          <w:szCs w:val="28"/>
        </w:rPr>
        <w:t xml:space="preserve">gry, </w:t>
      </w:r>
      <w:r w:rsidRPr="00D334C0">
        <w:rPr>
          <w:rFonts w:ascii="Times New Roman" w:hAnsi="Times New Roman" w:cs="Times New Roman"/>
          <w:sz w:val="28"/>
          <w:szCs w:val="28"/>
        </w:rPr>
        <w:t>należy poczekać w wyznaczonym miejscu na zakończenie rozgrywki.</w:t>
      </w:r>
    </w:p>
    <w:p w:rsidR="00B5261D" w:rsidRDefault="00B5261D" w:rsidP="007D13B1">
      <w:pPr>
        <w:rPr>
          <w:rFonts w:ascii="Times New Roman" w:hAnsi="Times New Roman" w:cs="Times New Roman"/>
          <w:sz w:val="28"/>
          <w:szCs w:val="28"/>
        </w:rPr>
      </w:pPr>
    </w:p>
    <w:p w:rsidR="00B5261D" w:rsidRDefault="00B5261D" w:rsidP="007D1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ZASADY ZACHOWANIA NA POLU GRY</w:t>
      </w:r>
    </w:p>
    <w:p w:rsidR="00B5261D" w:rsidRPr="00D334C0" w:rsidRDefault="00B5261D" w:rsidP="00D334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4C0">
        <w:rPr>
          <w:rFonts w:ascii="Times New Roman" w:hAnsi="Times New Roman" w:cs="Times New Roman"/>
          <w:sz w:val="28"/>
          <w:szCs w:val="28"/>
        </w:rPr>
        <w:t>Gra odbywać się może wyłącznie na polu gry wyz</w:t>
      </w:r>
      <w:r w:rsidR="00D334C0">
        <w:rPr>
          <w:rFonts w:ascii="Times New Roman" w:hAnsi="Times New Roman" w:cs="Times New Roman"/>
          <w:sz w:val="28"/>
          <w:szCs w:val="28"/>
        </w:rPr>
        <w:t>naczonym przez organizatora gry.</w:t>
      </w:r>
      <w:r w:rsidRPr="00D334C0">
        <w:rPr>
          <w:rFonts w:ascii="Times New Roman" w:hAnsi="Times New Roman" w:cs="Times New Roman"/>
          <w:sz w:val="28"/>
          <w:szCs w:val="28"/>
        </w:rPr>
        <w:t xml:space="preserve"> Granicę pola gry i strefę bezpieczną wyznacza organizator. Wyjątkiem jest sytuacja, kiedy grę organizujemy na terenie wskazanym przez graczy.</w:t>
      </w:r>
    </w:p>
    <w:p w:rsidR="00B5261D" w:rsidRDefault="00B5261D" w:rsidP="00D334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polu gry obowiązuje zakaz agresywnego zachowania wobec innych osób – popychania, uderzania, rzucania przedmiotami, agresywnego zachowania, agresywnego kontaktu fizycznego. Osoby agresywne i wulgarne zostaną usunięte z pola gry bez możliwości ubiegania się o zwrot kosztów.</w:t>
      </w:r>
    </w:p>
    <w:p w:rsidR="00B5261D" w:rsidRDefault="00B5261D" w:rsidP="00D334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pojawienia się na polu gry osoby postronnej należy przerwać grę i poinformować o zaistniałym fakcie organizatora.</w:t>
      </w:r>
    </w:p>
    <w:p w:rsidR="00B5261D" w:rsidRDefault="00B5261D" w:rsidP="00D334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polu gry obowiązuje zakaz palenia tytoniu poza miejscami do tego wyznaczonymi, niszczenia roślinności, wzniecania ognisk i używania wszelkich materiałów pirotechnicznych.</w:t>
      </w:r>
    </w:p>
    <w:p w:rsidR="00D334C0" w:rsidRDefault="00B5261D" w:rsidP="00D334C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Osoby, </w:t>
      </w:r>
      <w:r w:rsidR="00D3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które chcą robić zdjęcia w strefie gry</w:t>
      </w:r>
      <w:r w:rsidR="00D33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muszą poinformować o tym fakcie organizatora.</w:t>
      </w:r>
      <w:r w:rsidR="00D33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EE8" w:rsidRPr="00D334C0" w:rsidRDefault="00D334C0" w:rsidP="00D3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1F3EE8" w:rsidRPr="00D334C0">
        <w:rPr>
          <w:rFonts w:ascii="Times New Roman" w:hAnsi="Times New Roman" w:cs="Times New Roman"/>
          <w:b/>
          <w:sz w:val="28"/>
          <w:szCs w:val="28"/>
        </w:rPr>
        <w:t xml:space="preserve"> UCZESTNICY ROZGRYWKI</w:t>
      </w:r>
    </w:p>
    <w:p w:rsidR="00A209D6" w:rsidRPr="00A209D6" w:rsidRDefault="00A209D6" w:rsidP="00A209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Użytkownik ponosi pełną odpowiedzialność za szkody wyrządzone w wyniku użytkowania karabinu.</w:t>
      </w:r>
    </w:p>
    <w:p w:rsidR="00A209D6" w:rsidRPr="00A209D6" w:rsidRDefault="00A209D6" w:rsidP="00A209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Użytkownik oświadcza, że otrzymał kompletny, wolny od wad zestaw do gry i nie ma co do niego żadnych zastrzeżeń.</w:t>
      </w:r>
    </w:p>
    <w:p w:rsidR="00A209D6" w:rsidRPr="00A209D6" w:rsidRDefault="00A209D6" w:rsidP="00A209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 rozpoczęciem gry każdy z uczestników zostaje przeszkolony w zakresie obsługi </w:t>
      </w:r>
      <w:r w:rsidR="00D334C0">
        <w:rPr>
          <w:rFonts w:ascii="Times New Roman" w:hAnsi="Times New Roman" w:cs="Times New Roman"/>
          <w:sz w:val="28"/>
          <w:szCs w:val="28"/>
        </w:rPr>
        <w:t>sprz</w:t>
      </w:r>
      <w:r w:rsidR="00D334C0" w:rsidRPr="00D334C0">
        <w:rPr>
          <w:rFonts w:ascii="Times New Roman" w:hAnsi="Times New Roman" w:cs="Times New Roman"/>
          <w:sz w:val="28"/>
          <w:szCs w:val="28"/>
        </w:rPr>
        <w:t>ę</w:t>
      </w:r>
      <w:r w:rsidR="00D334C0">
        <w:rPr>
          <w:rFonts w:ascii="Times New Roman" w:hAnsi="Times New Roman" w:cs="Times New Roman"/>
          <w:sz w:val="28"/>
          <w:szCs w:val="28"/>
        </w:rPr>
        <w:t xml:space="preserve">tu </w:t>
      </w:r>
      <w:r w:rsidR="00D023A1">
        <w:rPr>
          <w:rFonts w:ascii="Times New Roman" w:hAnsi="Times New Roman" w:cs="Times New Roman"/>
          <w:sz w:val="28"/>
          <w:szCs w:val="28"/>
        </w:rPr>
        <w:t>oraz bezpieczeństwa. Każdy z uczestników gry</w:t>
      </w:r>
      <w:r>
        <w:rPr>
          <w:rFonts w:ascii="Times New Roman" w:hAnsi="Times New Roman" w:cs="Times New Roman"/>
          <w:sz w:val="28"/>
          <w:szCs w:val="28"/>
        </w:rPr>
        <w:t xml:space="preserve"> ma obowiązek stosowania się do wszelkich zasad i zaleceń organizatorów. Jednocześnie jest świadomy zagrożeń wynikających z użytkowania karabinu.</w:t>
      </w:r>
    </w:p>
    <w:p w:rsidR="00A209D6" w:rsidRPr="00A209D6" w:rsidRDefault="00A209D6" w:rsidP="00A209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 rozgrywki zobligowany jest do informowania organizatora o wszelkich nieprawidłowościach związanych z działaniem zestawu do gry.</w:t>
      </w:r>
    </w:p>
    <w:p w:rsidR="00A209D6" w:rsidRPr="00021B76" w:rsidRDefault="00A209D6" w:rsidP="00A209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uczestniczące w grze</w:t>
      </w:r>
      <w:r w:rsidR="00D02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po jej zakończeniu są zobowiązane do zwrotu wypożyczonego sprzętu. W przypadku jego zagubienia lub zniszczenia</w:t>
      </w:r>
      <w:r w:rsidR="00D02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są zobowiązane do zwrócenia kosztów zakupu takiego samego sprzętu. Punkt ten nie dotyczy usterek związanych z prawidłowym użytkowaniem sprzętu.</w:t>
      </w:r>
    </w:p>
    <w:p w:rsidR="00021B76" w:rsidRPr="00021B76" w:rsidRDefault="00021B76" w:rsidP="00A209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Osoby będące pod wpływem alkoholu bądź innych środków odurzających oraz osoby, które złamią którykolwiek z punktów regulaminu, w szczególności punkty odnoszące się do bezpieczeństwa innych ludzi i zwierząt zostaną </w:t>
      </w:r>
      <w:r w:rsidR="00D023A1">
        <w:rPr>
          <w:rFonts w:ascii="Times New Roman" w:hAnsi="Times New Roman" w:cs="Times New Roman"/>
          <w:sz w:val="28"/>
          <w:szCs w:val="28"/>
        </w:rPr>
        <w:t>natychmiast wydalone z pola gry</w:t>
      </w:r>
      <w:r>
        <w:rPr>
          <w:rFonts w:ascii="Times New Roman" w:hAnsi="Times New Roman" w:cs="Times New Roman"/>
          <w:sz w:val="28"/>
          <w:szCs w:val="28"/>
        </w:rPr>
        <w:t xml:space="preserve"> bez możliwości zwrotu kosztów za wypożyczony sprzęt.</w:t>
      </w:r>
    </w:p>
    <w:p w:rsidR="00021B76" w:rsidRDefault="00021B76" w:rsidP="00021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POSTANOWIENIA KOŃCOWE</w:t>
      </w:r>
    </w:p>
    <w:p w:rsidR="00021B76" w:rsidRPr="00021B76" w:rsidRDefault="00021B76" w:rsidP="00021B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Organizatorzy nie ponoszą jakiejkolwiek odpowiedzialności za wszelkie skutki, wypadki, uszczerbki na zdrowiu, urazy emocjonalne, utratę życia, wszelkie szkody materialne wynikające z udziału w grach </w:t>
      </w:r>
      <w:r w:rsidRPr="00021B76">
        <w:rPr>
          <w:rFonts w:ascii="Times New Roman" w:hAnsi="Times New Roman" w:cs="Times New Roman"/>
          <w:sz w:val="28"/>
          <w:szCs w:val="28"/>
        </w:rPr>
        <w:t xml:space="preserve">i nieprzestrzegania </w:t>
      </w:r>
      <w:r>
        <w:rPr>
          <w:rFonts w:ascii="Times New Roman" w:hAnsi="Times New Roman" w:cs="Times New Roman"/>
          <w:sz w:val="28"/>
          <w:szCs w:val="28"/>
        </w:rPr>
        <w:t>powyższego regulaminu.</w:t>
      </w:r>
    </w:p>
    <w:p w:rsidR="00021B76" w:rsidRPr="00021B76" w:rsidRDefault="00021B76" w:rsidP="00021B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gry może przystąpić osoba, która zapoznała się z niniejszym REGULAMINEM oraz została przeszkolona w zakresie bezpieczeństwa, obsługi sprzętu oraz podpisała stosowne OŚWIADCZENIE UCZESTNIKA bądź OŚWIADCZENIE NIEPEŁNOLETNIEGO UCZESTNIKA będące integralną częścią tego regulaminu.</w:t>
      </w:r>
    </w:p>
    <w:p w:rsidR="007D13B1" w:rsidRPr="007D13B1" w:rsidRDefault="007D13B1" w:rsidP="007D13B1">
      <w:pPr>
        <w:rPr>
          <w:b/>
          <w:sz w:val="28"/>
          <w:szCs w:val="28"/>
        </w:rPr>
      </w:pPr>
    </w:p>
    <w:sectPr w:rsidR="007D13B1" w:rsidRPr="007D13B1" w:rsidSect="00131D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10" w:rsidRDefault="000F7310" w:rsidP="001F3EE8">
      <w:pPr>
        <w:spacing w:after="0" w:line="240" w:lineRule="auto"/>
      </w:pPr>
      <w:r>
        <w:separator/>
      </w:r>
    </w:p>
  </w:endnote>
  <w:endnote w:type="continuationSeparator" w:id="0">
    <w:p w:rsidR="000F7310" w:rsidRDefault="000F7310" w:rsidP="001F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Firma"/>
      <w:id w:val="270665196"/>
      <w:placeholder>
        <w:docPart w:val="E4E2B267C55646A18EFB4C9ED10438C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1F3EE8" w:rsidRPr="00D334C0" w:rsidRDefault="00D334C0" w:rsidP="001F3EE8">
        <w:pPr>
          <w:pStyle w:val="Footer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lang w:val="en-GB"/>
          </w:rPr>
        </w:pPr>
        <w:r>
          <w:rPr>
            <w:i/>
            <w:iCs/>
            <w:color w:val="8C8C8C" w:themeColor="background1" w:themeShade="8C"/>
            <w:lang w:val="en-GB"/>
          </w:rPr>
          <w:t>www.laserowypaintball.com / info@laserowypaintball.com / Tel. 888 541 609 (Mateusz)</w:t>
        </w:r>
      </w:p>
    </w:sdtContent>
  </w:sdt>
  <w:p w:rsidR="001F3EE8" w:rsidRPr="00D334C0" w:rsidRDefault="001F3EE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10" w:rsidRDefault="000F7310" w:rsidP="001F3EE8">
      <w:pPr>
        <w:spacing w:after="0" w:line="240" w:lineRule="auto"/>
      </w:pPr>
      <w:r>
        <w:separator/>
      </w:r>
    </w:p>
  </w:footnote>
  <w:footnote w:type="continuationSeparator" w:id="0">
    <w:p w:rsidR="000F7310" w:rsidRDefault="000F7310" w:rsidP="001F3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7DE"/>
    <w:multiLevelType w:val="hybridMultilevel"/>
    <w:tmpl w:val="E47CF4C2"/>
    <w:lvl w:ilvl="0" w:tplc="2550B6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562A05"/>
    <w:multiLevelType w:val="hybridMultilevel"/>
    <w:tmpl w:val="3A6C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499A"/>
    <w:multiLevelType w:val="hybridMultilevel"/>
    <w:tmpl w:val="13F4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3626D"/>
    <w:multiLevelType w:val="hybridMultilevel"/>
    <w:tmpl w:val="4AEE0E9A"/>
    <w:lvl w:ilvl="0" w:tplc="1AD48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A02BB"/>
    <w:multiLevelType w:val="hybridMultilevel"/>
    <w:tmpl w:val="824E835A"/>
    <w:lvl w:ilvl="0" w:tplc="9E26C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F0D20"/>
    <w:multiLevelType w:val="hybridMultilevel"/>
    <w:tmpl w:val="0D98029E"/>
    <w:lvl w:ilvl="0" w:tplc="FF24A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E4FCE"/>
    <w:multiLevelType w:val="hybridMultilevel"/>
    <w:tmpl w:val="239096CC"/>
    <w:lvl w:ilvl="0" w:tplc="60D66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3213"/>
    <w:multiLevelType w:val="hybridMultilevel"/>
    <w:tmpl w:val="97C4BE82"/>
    <w:lvl w:ilvl="0" w:tplc="FBA46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2019F"/>
    <w:multiLevelType w:val="hybridMultilevel"/>
    <w:tmpl w:val="CBECA74C"/>
    <w:lvl w:ilvl="0" w:tplc="B6545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3B1"/>
    <w:rsid w:val="00021B76"/>
    <w:rsid w:val="000F7310"/>
    <w:rsid w:val="00131D18"/>
    <w:rsid w:val="00184B90"/>
    <w:rsid w:val="001F3EE8"/>
    <w:rsid w:val="00770B44"/>
    <w:rsid w:val="007D13B1"/>
    <w:rsid w:val="00871BF3"/>
    <w:rsid w:val="00A209D6"/>
    <w:rsid w:val="00AC6E3C"/>
    <w:rsid w:val="00B5261D"/>
    <w:rsid w:val="00D023A1"/>
    <w:rsid w:val="00D334C0"/>
    <w:rsid w:val="00F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E8"/>
  </w:style>
  <w:style w:type="paragraph" w:styleId="Footer">
    <w:name w:val="footer"/>
    <w:basedOn w:val="Normal"/>
    <w:link w:val="FooterChar"/>
    <w:uiPriority w:val="99"/>
    <w:unhideWhenUsed/>
    <w:rsid w:val="001F3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E8"/>
  </w:style>
  <w:style w:type="paragraph" w:styleId="NoSpacing">
    <w:name w:val="No Spacing"/>
    <w:link w:val="NoSpacingChar"/>
    <w:uiPriority w:val="1"/>
    <w:qFormat/>
    <w:rsid w:val="001F3EE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3EE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E2B267C55646A18EFB4C9ED1043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67FA6-2C93-4031-8882-B97EC3306F76}"/>
      </w:docPartPr>
      <w:docPartBody>
        <w:p w:rsidR="00C94FE0" w:rsidRDefault="00824BAC" w:rsidP="00824BAC">
          <w:pPr>
            <w:pStyle w:val="E4E2B267C55646A18EFB4C9ED10438C0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4BAC"/>
    <w:rsid w:val="0014061C"/>
    <w:rsid w:val="00824BAC"/>
    <w:rsid w:val="008F524B"/>
    <w:rsid w:val="009C21AB"/>
    <w:rsid w:val="00C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210201B5C45EC93508B6B42CD4393">
    <w:name w:val="6A0210201B5C45EC93508B6B42CD4393"/>
    <w:rsid w:val="00824BAC"/>
  </w:style>
  <w:style w:type="paragraph" w:customStyle="1" w:styleId="D6F020AED2394B729227322AD0EA479E">
    <w:name w:val="D6F020AED2394B729227322AD0EA479E"/>
    <w:rsid w:val="00824BAC"/>
  </w:style>
  <w:style w:type="paragraph" w:customStyle="1" w:styleId="E4E2B267C55646A18EFB4C9ED10438C0">
    <w:name w:val="E4E2B267C55646A18EFB4C9ED10438C0"/>
    <w:rsid w:val="00824B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9518-0263-472B-A301-337C24D9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www.laserowypaintball.com / info@laserowypaintball.com / Tel. 888 541 609 (Mateusz)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Myszka</dc:creator>
  <cp:keywords/>
  <dc:description/>
  <cp:lastModifiedBy>Mateusz Osienkiewicz (DHL Supply Chain)</cp:lastModifiedBy>
  <cp:revision>4</cp:revision>
  <dcterms:created xsi:type="dcterms:W3CDTF">2014-05-19T22:30:00Z</dcterms:created>
  <dcterms:modified xsi:type="dcterms:W3CDTF">2014-05-20T08:21:00Z</dcterms:modified>
</cp:coreProperties>
</file>